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87" w:rsidRDefault="00831587" w:rsidP="00EA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результатах экспертизы </w:t>
      </w:r>
    </w:p>
    <w:p w:rsidR="00711DC7" w:rsidRPr="004B55B4" w:rsidRDefault="00EA5EC9" w:rsidP="00EA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  <w:r w:rsidR="008315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решения Совета депутатов сельского поселения </w:t>
      </w:r>
      <w:proofErr w:type="gramStart"/>
      <w:r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Кедровый</w:t>
      </w:r>
      <w:proofErr w:type="gramEnd"/>
      <w:r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B55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1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 бюдже</w:t>
      </w:r>
      <w:r w:rsidR="00711DC7"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 сельского поселения Кедровый</w:t>
      </w:r>
    </w:p>
    <w:p w:rsidR="00EA5EC9" w:rsidRPr="004B55B4" w:rsidRDefault="00EA5EC9" w:rsidP="00EA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F55342"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</w:t>
      </w:r>
      <w:r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  <w:r w:rsidR="00711DC7"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плановый период </w:t>
      </w:r>
      <w:r w:rsidR="00F55342"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2021</w:t>
      </w:r>
      <w:r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F55342"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2022</w:t>
      </w:r>
      <w:r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годов»</w:t>
      </w:r>
    </w:p>
    <w:bookmarkEnd w:id="0"/>
    <w:p w:rsidR="00EA5EC9" w:rsidRPr="004B55B4" w:rsidRDefault="00EA5EC9" w:rsidP="00EA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5EC9" w:rsidRPr="004B55B4" w:rsidRDefault="00EA5EC9" w:rsidP="00EA5EC9">
      <w:pPr>
        <w:spacing w:after="0" w:line="240" w:lineRule="auto"/>
        <w:ind w:left="319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5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Общие положения</w:t>
      </w:r>
    </w:p>
    <w:p w:rsidR="00EA5EC9" w:rsidRPr="004B55B4" w:rsidRDefault="00EA5EC9" w:rsidP="00EA5E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EA5EC9" w:rsidRPr="007D7631" w:rsidRDefault="00EA5EC9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Кедровый              «О бюджете сельского поселения Кедровый </w:t>
      </w:r>
      <w:r w:rsidR="001E12ED"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F55342"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F55342"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F55342"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Кедровый, утвержденного решением Совета депутатов сельского</w:t>
      </w:r>
      <w:proofErr w:type="gramEnd"/>
      <w:r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proofErr w:type="gramStart"/>
      <w:r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>Кедровый</w:t>
      </w:r>
      <w:proofErr w:type="gramEnd"/>
      <w:r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от 22.07.2015 № 22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:rsidR="00EA5EC9" w:rsidRPr="007D7631" w:rsidRDefault="00EA5EC9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КСП ХМР </w:t>
      </w:r>
      <w:r w:rsidR="000C54D4"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решения о бюджете </w:t>
      </w:r>
      <w:r w:rsidR="007D7631"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повторно </w:t>
      </w:r>
      <w:r w:rsidR="000C54D4"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</w:t>
      </w:r>
      <w:r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председателем Совета депутатов сельского поселения Кедровый 1</w:t>
      </w:r>
      <w:r w:rsidR="007D7631"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>9.12</w:t>
      </w:r>
      <w:r w:rsidR="00586B3F"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>.2019</w:t>
      </w:r>
      <w:r w:rsidR="00654FB1"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A5EC9" w:rsidRPr="007D7631" w:rsidRDefault="000C54D4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54FB1"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1 статьи 7</w:t>
      </w:r>
      <w:r w:rsidR="00EA5EC9"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 о бюджетном процессе определено, что Проект решения направляется в КСП ХМР председателем Совета депутатов, срок пред</w:t>
      </w:r>
      <w:r w:rsidR="00654FB1"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A5EC9" w:rsidRPr="007D763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ставления не определен.</w:t>
      </w:r>
    </w:p>
    <w:p w:rsidR="00586B3F" w:rsidRPr="003374C7" w:rsidRDefault="00586B3F" w:rsidP="00586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администрацией сельского поселения                  на рассмотрение представительного органа сельского поселения (Совет депутатов) 14.11.2019, </w:t>
      </w:r>
      <w:r w:rsidR="0061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Pr="003374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срока, предусмотренного статьей 185 Бюджетного кодекса и в соответствии с пунктом 1 статьи 4 Положения о бюджетном процессе.</w:t>
      </w:r>
      <w:r w:rsidR="007D7631" w:rsidRPr="0033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</w:t>
      </w:r>
      <w:r w:rsidR="003374C7" w:rsidRPr="0033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3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74C7" w:rsidRPr="00337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 внесен 19.12.2019.</w:t>
      </w:r>
    </w:p>
    <w:p w:rsidR="00586B3F" w:rsidRPr="003374C7" w:rsidRDefault="00586B3F" w:rsidP="00586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                  статьей 36 Бюджетного кодекса РФ в части Проекта решения соблюден. </w:t>
      </w:r>
    </w:p>
    <w:p w:rsidR="004C0DB8" w:rsidRPr="003374C7" w:rsidRDefault="00753998" w:rsidP="00EA5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EA5EC9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официальном сайте сельского поселения </w:t>
      </w:r>
      <w:r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размещено распоряжение </w:t>
      </w:r>
      <w:r w:rsidR="004C0DB8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сельского поселения Кедровый</w:t>
      </w:r>
      <w:r w:rsidR="001905F0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="004C0DB8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7F3FEE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>30.10.2019 № 8</w:t>
      </w:r>
      <w:r w:rsidR="004C0DB8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3-р «Об опубликовании (обнародовании) Проекта решения Совета депутатов </w:t>
      </w:r>
      <w:r w:rsidR="00666290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="004C0DB8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Кедровый «О бюджете сельского поселения Кедровый на </w:t>
      </w:r>
      <w:r w:rsidR="00F55342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4C0DB8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</w:t>
      </w:r>
      <w:r w:rsidR="00711DC7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4C0DB8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342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="004C0DB8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F55342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4C0DB8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г.» и назначении публичных слушаний», которым </w:t>
      </w:r>
      <w:r w:rsidR="006153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назначена дата </w:t>
      </w:r>
      <w:r w:rsidR="004C0DB8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публичных слушаний </w:t>
      </w:r>
      <w:r w:rsidR="006153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7F3FEE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="004C0DB8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 201</w:t>
      </w:r>
      <w:r w:rsidR="007F3FEE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C0DB8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4C0DB8" w:rsidRPr="003374C7" w:rsidRDefault="004C0DB8" w:rsidP="004C0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Заключение о </w:t>
      </w:r>
      <w:r w:rsidR="00AF4B30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результатах </w:t>
      </w:r>
      <w:r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публичных слушаний </w:t>
      </w:r>
      <w:r w:rsidR="00711DC7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</w:t>
      </w:r>
      <w:r w:rsidR="00AF4B30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роекту бюджета сельского поселения Кедровый на </w:t>
      </w:r>
      <w:r w:rsidR="00F55342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AF4B30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F55342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="00AF4B30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F55342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7F3FEE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оформлено 13.11.2019</w:t>
      </w:r>
      <w:r w:rsidR="00F35F12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473CCD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размещено на официальном сайте</w:t>
      </w:r>
      <w:r w:rsidR="00F35F12" w:rsidRPr="003374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A5EC9" w:rsidRPr="00770771" w:rsidRDefault="00654FB1" w:rsidP="006E5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 xml:space="preserve">В </w:t>
      </w:r>
      <w:r w:rsidR="00770771"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соответствии с требованиями</w:t>
      </w:r>
      <w:r w:rsidR="00EA5EC9"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пункта 3 статьи 184 Бюджетного кодекса РФ, пункта 3 статьи 3 Положения о бюджетном процессе сельским поселением Кедровый </w:t>
      </w:r>
      <w:r w:rsidR="00606419"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на рассмотрение </w:t>
      </w:r>
      <w:r w:rsidR="00EA5EC9" w:rsidRPr="0077077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КСП ХМР </w:t>
      </w:r>
      <w:r w:rsidR="00606419"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в рамках </w:t>
      </w:r>
      <w:r w:rsidR="00EA5EC9"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экспертиз</w:t>
      </w:r>
      <w:r w:rsidR="00606419"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ы  </w:t>
      </w:r>
      <w:r w:rsidR="00EA5EC9"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 </w:t>
      </w:r>
      <w:r w:rsidR="00EA5EC9" w:rsidRPr="00770771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 xml:space="preserve"> </w:t>
      </w:r>
      <w:r w:rsidR="00EA5EC9"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представлено </w:t>
      </w:r>
      <w:r w:rsidR="00770771"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постановление </w:t>
      </w:r>
      <w:r w:rsidR="00EA5EC9"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администрации сельского поселения Кедровый</w:t>
      </w:r>
      <w:r w:rsidR="00606419"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770771"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от 15.10.2019 № 50 </w:t>
      </w:r>
      <w:r w:rsidR="00EA5EC9"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«Об утверждении Порядка составления проекта решения</w:t>
      </w:r>
      <w:r w:rsidR="00770771"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</w:t>
      </w:r>
      <w:r w:rsidR="00EA5EC9" w:rsidRPr="0077077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 бюджете сельского поселения Кедр</w:t>
      </w:r>
      <w:r w:rsidR="00EA5EC9" w:rsidRPr="00770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овый на очередной финансовый год и плановый период». </w:t>
      </w:r>
      <w:proofErr w:type="gramEnd"/>
    </w:p>
    <w:p w:rsidR="00A02ECC" w:rsidRPr="00770771" w:rsidRDefault="00EA5EC9" w:rsidP="00A0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2ECC" w:rsidRPr="007707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Пояснительная записка </w:t>
      </w:r>
      <w:r w:rsidR="00A02ECC" w:rsidRPr="005D163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не </w:t>
      </w:r>
      <w:r w:rsidR="0061534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содержит подпись</w:t>
      </w:r>
      <w:r w:rsidR="00A02ECC" w:rsidRPr="005D163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ответственного должностного лица,</w:t>
      </w:r>
      <w:r w:rsidR="00A02ECC" w:rsidRPr="00770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указан только исполнитель.</w:t>
      </w:r>
    </w:p>
    <w:p w:rsidR="00B446BA" w:rsidRDefault="00606419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07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соответствии</w:t>
      </w:r>
      <w:r w:rsidR="00EA5EC9" w:rsidRPr="00770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частью 4 статьи 169 Бюджетного кодекса РФ,                 с учетом статьи 2 Положения о бюджетном процессе, бюджет поселения утверждается сроком на три года (очередной финансовый год и плановый период).</w:t>
      </w:r>
      <w:r w:rsidR="00EA3B31" w:rsidRPr="00770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70F4F" w:rsidRPr="00234690" w:rsidRDefault="00270F4F" w:rsidP="00270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Бюджетного кодекса РФ.</w:t>
      </w:r>
    </w:p>
    <w:p w:rsidR="00270F4F" w:rsidRPr="00234690" w:rsidRDefault="00270F4F" w:rsidP="0027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предусмотрены следующие приложения:</w:t>
      </w:r>
    </w:p>
    <w:p w:rsidR="00270F4F" w:rsidRPr="00270F4F" w:rsidRDefault="00270F4F" w:rsidP="0027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Перечень</w:t>
      </w: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 сельского поселения </w:t>
      </w:r>
      <w:r w:rsidR="00D55C4D" w:rsidRPr="00D55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0F4F" w:rsidRPr="00270F4F" w:rsidRDefault="00270F4F" w:rsidP="0027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Перечень главных </w:t>
      </w:r>
      <w:proofErr w:type="gramStart"/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C4D" w:rsidRPr="00D55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70F4F" w:rsidRPr="00270F4F" w:rsidRDefault="00270F4F" w:rsidP="0027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Распределение бюджетных ассигнований по разделам, подразделам классификации расходов </w:t>
      </w:r>
      <w:r w:rsidRPr="00FD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FD4478" w:rsidRPr="00FD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Кедровый</w:t>
      </w:r>
      <w:r w:rsidR="00D55C4D" w:rsidRPr="002C2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год,</w:t>
      </w:r>
    </w:p>
    <w:p w:rsidR="00270F4F" w:rsidRPr="00270F4F" w:rsidRDefault="00270F4F" w:rsidP="0027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Распределение бюджетных ассигнований по разделам, подразделам классификации расходов </w:t>
      </w:r>
      <w:r w:rsidR="002C2994" w:rsidRPr="00F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FD4478" w:rsidRPr="00FD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FD4478" w:rsidRPr="00F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2C2994" w:rsidRPr="002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годы,</w:t>
      </w:r>
    </w:p>
    <w:p w:rsidR="00270F4F" w:rsidRPr="00270F4F" w:rsidRDefault="00270F4F" w:rsidP="00270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Ведомственная структура расходов </w:t>
      </w:r>
      <w:r w:rsidRPr="00270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бюджета </w:t>
      </w:r>
      <w:r w:rsidR="002C2994" w:rsidRPr="002C2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района</w:t>
      </w:r>
      <w:r w:rsidR="002C2994" w:rsidRPr="002C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2020 год, </w:t>
      </w:r>
    </w:p>
    <w:p w:rsidR="00270F4F" w:rsidRPr="00270F4F" w:rsidRDefault="00270F4F" w:rsidP="0027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Ведомственная структура расходов </w:t>
      </w:r>
      <w:r w:rsidRPr="00270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бюджета </w:t>
      </w:r>
      <w:r w:rsidR="002C2994" w:rsidRPr="002C2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района</w:t>
      </w: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2021-2022 годы,</w:t>
      </w:r>
    </w:p>
    <w:p w:rsidR="00270F4F" w:rsidRPr="00270F4F" w:rsidRDefault="00270F4F" w:rsidP="0027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расходов классификации расходов </w:t>
      </w:r>
      <w:r w:rsidRPr="00270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бюджета </w:t>
      </w:r>
      <w:r w:rsidR="008F1E4E" w:rsidRPr="008F1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района</w:t>
      </w: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год,</w:t>
      </w:r>
    </w:p>
    <w:p w:rsidR="00270F4F" w:rsidRPr="00270F4F" w:rsidRDefault="00270F4F" w:rsidP="0027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расходов классификации расходов </w:t>
      </w:r>
      <w:r w:rsidR="008F1E4E" w:rsidRPr="00270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бюджета </w:t>
      </w:r>
      <w:r w:rsidR="008F1E4E" w:rsidRPr="008F1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района</w:t>
      </w:r>
      <w:r w:rsidR="008F1E4E"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2021 -2022 годы,</w:t>
      </w:r>
    </w:p>
    <w:p w:rsidR="00270F4F" w:rsidRPr="00270F4F" w:rsidRDefault="00270F4F" w:rsidP="0027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 w:rsidR="008F1E4E" w:rsidRPr="008F1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1E4E" w:rsidRPr="00270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бюджета </w:t>
      </w:r>
      <w:r w:rsidR="008F1E4E" w:rsidRPr="008F1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района</w:t>
      </w: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год,</w:t>
      </w:r>
    </w:p>
    <w:p w:rsidR="00270F4F" w:rsidRPr="00270F4F" w:rsidRDefault="00270F4F" w:rsidP="0027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</w:t>
      </w:r>
      <w:r w:rsidR="008F1E4E" w:rsidRPr="00270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бюджета </w:t>
      </w:r>
      <w:r w:rsidR="008F1E4E" w:rsidRPr="008F1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района</w:t>
      </w:r>
      <w:r w:rsidR="008F1E4E"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годы,</w:t>
      </w:r>
    </w:p>
    <w:p w:rsidR="00270F4F" w:rsidRPr="00270F4F" w:rsidRDefault="00270F4F" w:rsidP="0027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Источники финансирования дефицита бюджета сельского поселения </w:t>
      </w:r>
      <w:r w:rsidR="00D55C4D" w:rsidRPr="008F1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год,</w:t>
      </w:r>
    </w:p>
    <w:p w:rsidR="00270F4F" w:rsidRPr="00270F4F" w:rsidRDefault="00270F4F" w:rsidP="0027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Источники финансирования дефицита бюджета сельского поселения </w:t>
      </w:r>
      <w:proofErr w:type="gramStart"/>
      <w:r w:rsidR="00D55C4D" w:rsidRPr="008F1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2021-2022 годы,</w:t>
      </w:r>
    </w:p>
    <w:p w:rsidR="00270F4F" w:rsidRPr="00270F4F" w:rsidRDefault="00270F4F" w:rsidP="0027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Объем межбюджетных трансфертов, получаемых из других бюджетов бюджетной системы Российской Федерации на 2020 год,</w:t>
      </w:r>
    </w:p>
    <w:p w:rsidR="00270F4F" w:rsidRPr="00270F4F" w:rsidRDefault="00270F4F" w:rsidP="0027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 Объем межбюджетных трансфертов, получаемых из других бюджетов бюджетной системы Российской Федерации на 2021-2022 годы,</w:t>
      </w:r>
    </w:p>
    <w:p w:rsidR="00270F4F" w:rsidRPr="00270F4F" w:rsidRDefault="00270F4F" w:rsidP="00270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Объем межбюджетных т</w:t>
      </w:r>
      <w:r w:rsidR="008F1E4E" w:rsidRPr="00D2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рансфертов, передаваемых бюджетам </w:t>
      </w:r>
      <w:r w:rsidR="00D20684" w:rsidRPr="00D2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системы Российской Федерации на 2020 </w:t>
      </w: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</w:p>
    <w:p w:rsidR="00270F4F" w:rsidRPr="00270F4F" w:rsidRDefault="00270F4F" w:rsidP="00270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Программа муниципальных внутренних заимствований сельского поселения </w:t>
      </w:r>
      <w:r w:rsidR="00D55C4D" w:rsidRPr="00D2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</w:t>
      </w:r>
      <w:r w:rsidR="00D20684" w:rsidRPr="00D2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</w:t>
      </w:r>
      <w:r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годы,</w:t>
      </w:r>
    </w:p>
    <w:p w:rsidR="00270F4F" w:rsidRDefault="00D20684" w:rsidP="00270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8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70F4F"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главных распорядителей средств бюджета сельского поселения </w:t>
      </w:r>
      <w:r w:rsidR="00D55C4D" w:rsidRPr="00D2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270F4F" w:rsidRPr="0027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год.</w:t>
      </w:r>
    </w:p>
    <w:p w:rsidR="0062262F" w:rsidRPr="0062262F" w:rsidRDefault="0062262F" w:rsidP="00270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2F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Справочно. Доходы бюджета сельского поселения Кедровый на 2020 год.</w:t>
      </w:r>
    </w:p>
    <w:p w:rsidR="006E1B61" w:rsidRPr="0062262F" w:rsidRDefault="0062262F" w:rsidP="00270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Справочно. Доходы бюджета сельского поселения </w:t>
      </w:r>
      <w:proofErr w:type="gramStart"/>
      <w:r w:rsidRPr="00622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62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2021-2022 годы.</w:t>
      </w:r>
    </w:p>
    <w:p w:rsidR="00D55C4D" w:rsidRDefault="00D55C4D" w:rsidP="00D5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 в части несоответствия</w:t>
      </w:r>
      <w:r w:rsidRPr="005710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информации в приложениях по расходам  и текстовой части Проекта решения о бюджете сельского поселения </w:t>
      </w:r>
      <w:proofErr w:type="gramStart"/>
      <w:r w:rsidRPr="00571024">
        <w:rPr>
          <w:rFonts w:ascii="Times New Roman" w:eastAsia="Times New Roman" w:hAnsi="Times New Roman" w:cs="Times New Roman"/>
          <w:sz w:val="28"/>
          <w:szCs w:val="20"/>
          <w:lang w:eastAsia="ru-RU"/>
        </w:rPr>
        <w:t>Кедровый</w:t>
      </w:r>
      <w:proofErr w:type="gramEnd"/>
      <w:r w:rsidRPr="005710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устранено. </w:t>
      </w:r>
    </w:p>
    <w:p w:rsidR="00D55C4D" w:rsidRPr="00A546F4" w:rsidRDefault="00D55C4D" w:rsidP="006E2BE8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5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Контрольно-счетная палата отмечает, что </w:t>
      </w:r>
      <w:r w:rsidRPr="00A546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в наименованиях приложений </w:t>
      </w:r>
      <w:r w:rsidR="00FD4478" w:rsidRPr="00A546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5</w:t>
      </w:r>
      <w:r w:rsidRPr="00A546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-10 Проекта решения вместо указания на бюджет сельского поселения Кедровый приведена ссылка на </w:t>
      </w:r>
      <w:r w:rsidRPr="00A546F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бюджет района</w:t>
      </w:r>
      <w:r w:rsidRPr="00A546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6E58F8" w:rsidRPr="00234690" w:rsidRDefault="00B446BA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80F4C"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810D15"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</w:t>
      </w:r>
      <w:r w:rsidR="006E58F8"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A5EC9"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4 статьи 4 Положения  о бюджетном процессе</w:t>
      </w:r>
      <w:r w:rsidR="00810D15"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A5EC9"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одновременно </w:t>
      </w:r>
      <w:r w:rsidR="006E58F8"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EA5EC9"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о бюджете поселения для проведения экспе</w:t>
      </w:r>
      <w:r w:rsidR="004E5D48"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ртно-аналитического мероприятия</w:t>
      </w:r>
      <w:r w:rsidR="00F80F4C"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КСП ХМР не представлены</w:t>
      </w:r>
      <w:r w:rsidR="006E58F8"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8F8" w:rsidRPr="00234690" w:rsidRDefault="006E58F8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EC9"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предложенные Советом депутатов проекты бюджетных смет, представляемые в случае возникновения разногласий </w:t>
      </w:r>
      <w:r w:rsidR="00EA5EC9" w:rsidRPr="00234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финансовым органом поселения в отношении указанных бюджетных смет;</w:t>
      </w:r>
    </w:p>
    <w:p w:rsidR="006E58F8" w:rsidRPr="00234690" w:rsidRDefault="006E58F8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EC9"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5EC9" w:rsidRPr="00234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потерь бюджета сельского поселения от представления налоговых льгот;</w:t>
      </w:r>
    </w:p>
    <w:p w:rsidR="006E58F8" w:rsidRPr="00234690" w:rsidRDefault="006E58F8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EC9"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5EC9" w:rsidRPr="00234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бюджетный прогноз (проект бюджетного прогноза, проект изменений бюджетного прогноза) сельского поселения Кедровый                              </w:t>
      </w:r>
      <w:r w:rsidR="00A824F4" w:rsidRPr="00234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долгосрочный период</w:t>
      </w:r>
      <w:r w:rsidRPr="00234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58F8" w:rsidRPr="00537A92" w:rsidRDefault="006E58F8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пояснительной записке к П</w:t>
      </w:r>
      <w:r w:rsidR="002C75A7"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роекту решения или сопроводительном письме о направлении Проекта решения</w:t>
      </w:r>
      <w:r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C75A7"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причины отсутствия документов, </w:t>
      </w:r>
      <w:r w:rsidR="00537A92"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установленных</w:t>
      </w:r>
      <w:r w:rsidR="005D16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вышеуказанной статьей</w:t>
      </w:r>
      <w:r w:rsidR="00234690"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163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</w:t>
      </w:r>
      <w:r w:rsidR="00537A92"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бюд</w:t>
      </w:r>
      <w:r w:rsidR="005D1630">
        <w:rPr>
          <w:rFonts w:ascii="Times New Roman" w:eastAsia="Times New Roman" w:hAnsi="Times New Roman" w:cs="Times New Roman"/>
          <w:sz w:val="28"/>
          <w:szCs w:val="20"/>
          <w:lang w:eastAsia="ru-RU"/>
        </w:rPr>
        <w:t>жетном процессе как обязательные</w:t>
      </w:r>
      <w:r w:rsidR="002C75A7"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предоставления, не поясняются.</w:t>
      </w:r>
      <w:r w:rsidR="00EC6FC9" w:rsidRPr="002346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6FC9" w:rsidRPr="002346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Замечание   приведено повторно и ранее отражено </w:t>
      </w:r>
      <w:r w:rsidR="00EC6FC9" w:rsidRPr="00234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заключении КСП</w:t>
      </w:r>
      <w:r w:rsidR="00EC6FC9" w:rsidRPr="00537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ХМР на проект решения о бюджете на 2019 год и плановый период 2020 и 2021 годов.</w:t>
      </w:r>
      <w:r w:rsidR="00EC6FC9" w:rsidRPr="00537A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</w:p>
    <w:p w:rsidR="00E71354" w:rsidRPr="00EF77F0" w:rsidRDefault="006E58F8" w:rsidP="00A824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7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3D2F" w:rsidRPr="00537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74EBE" w:rsidRPr="00537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редварительные итоги социально-экономического развития сельского поселения Кедровый за 2019 год утверждены</w:t>
      </w:r>
      <w:r w:rsidR="00203D2F" w:rsidRPr="00537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3D2F" w:rsidRPr="00EF7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 сельского поселения Кедровый от 05.12.2019 № 104 б-р «О предварительных итогах социально-экономического развития сельского поселения Кедровый»</w:t>
      </w:r>
      <w:r w:rsidR="00537A92" w:rsidRPr="00EF7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24F4" w:rsidRPr="00E71354" w:rsidRDefault="00E71354" w:rsidP="00A824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EF77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824F4" w:rsidRPr="00EF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="00A824F4" w:rsidRPr="00EF77F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Кедровый на 2020 год и плановый период 2021 и 2022</w:t>
      </w:r>
      <w:r w:rsidR="007B6709" w:rsidRPr="00EF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824F4" w:rsidRPr="00EF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утверждены </w:t>
      </w:r>
      <w:r w:rsidR="004C6915" w:rsidRPr="00EF7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сельского поселения Кедровый от 05.12.2019 № 104 а-р</w:t>
      </w:r>
      <w:r w:rsidR="00A824F4" w:rsidRPr="00EF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4C6915" w:rsidRPr="00EF7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одобрении</w:t>
      </w:r>
      <w:r w:rsidR="004C6915" w:rsidRPr="007B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направлений налоговой и</w:t>
      </w:r>
      <w:r w:rsidR="00A824F4" w:rsidRPr="007B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политики сельского поселения</w:t>
      </w:r>
      <w:r w:rsidR="004C6915" w:rsidRPr="007B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</w:t>
      </w:r>
      <w:r w:rsidR="00A824F4" w:rsidRPr="007B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</w:t>
      </w:r>
      <w:proofErr w:type="gramEnd"/>
      <w:r w:rsidR="00A824F4" w:rsidRPr="007B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годы».</w:t>
      </w:r>
      <w:r w:rsidR="00A824F4" w:rsidRPr="004C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A26" w:rsidRPr="00234690" w:rsidRDefault="00A824F4" w:rsidP="00A8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налоговой политики сельского поселения </w:t>
      </w:r>
      <w:proofErr w:type="gramStart"/>
      <w:r w:rsidR="00D10A26"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2020-2022 годах являются – </w:t>
      </w:r>
      <w:r w:rsidR="00D10A26"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 налогового стимулирования и повышения доходов сельского поселения, продолжение политики обоснованности и применения налоговых льгот.</w:t>
      </w:r>
    </w:p>
    <w:p w:rsidR="006E58F8" w:rsidRPr="00234690" w:rsidRDefault="00D10A26" w:rsidP="006E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Бюджетная</w:t>
      </w:r>
      <w:r w:rsidR="00A824F4"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24F4"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A824F4"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824F4"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2020-2022 годах </w:t>
      </w:r>
      <w:r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направлена на сохранение и развитие доходной базы в сложившихся экономических условиях, продолжение  реализации мероприятий </w:t>
      </w:r>
      <w:r w:rsidR="00234690"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собираемости платежей в бюджет поселения </w:t>
      </w:r>
      <w:r w:rsidR="00E7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34690" w:rsidRPr="002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совершенствование взаимодействия со всеми участниками бюджетного процесса на предстоящий год и плановый период.</w:t>
      </w:r>
      <w:r w:rsidR="00EC6FC9" w:rsidRPr="004B55B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                                 </w:t>
      </w:r>
    </w:p>
    <w:p w:rsidR="00EA5EC9" w:rsidRPr="00B65B1A" w:rsidRDefault="00EA5EC9" w:rsidP="008E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184.1. Бюджетного кодекса РФ Проектом решения </w:t>
      </w:r>
      <w:r w:rsidRPr="00B65B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устанавливаются следующие основные характеристики бюджета на </w:t>
      </w:r>
      <w:r w:rsidR="00F55342" w:rsidRPr="00B65B1A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Pr="00B65B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F55342" w:rsidRPr="00B65B1A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Pr="00B65B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F55342" w:rsidRPr="00B65B1A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Pr="00B65B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годов:</w:t>
      </w:r>
    </w:p>
    <w:p w:rsidR="009B37A5" w:rsidRPr="00B65B1A" w:rsidRDefault="00EA5EC9" w:rsidP="00EA5E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65B1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5"/>
        <w:gridCol w:w="831"/>
        <w:gridCol w:w="885"/>
        <w:gridCol w:w="999"/>
        <w:gridCol w:w="687"/>
        <w:gridCol w:w="837"/>
        <w:gridCol w:w="718"/>
        <w:gridCol w:w="691"/>
        <w:gridCol w:w="847"/>
        <w:gridCol w:w="719"/>
        <w:gridCol w:w="678"/>
      </w:tblGrid>
      <w:tr w:rsidR="009B37A5" w:rsidRPr="00B65B1A" w:rsidTr="00FD0BD3">
        <w:trPr>
          <w:trHeight w:val="369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tabs>
                <w:tab w:val="left" w:pos="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(оценка)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9B37A5" w:rsidRPr="00B65B1A" w:rsidTr="009B37A5">
        <w:trPr>
          <w:trHeight w:val="114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</w:t>
            </w:r>
            <w:proofErr w:type="gramStart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оду,               тыс. рублей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</w:t>
            </w:r>
            <w:proofErr w:type="gramStart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оду,              тыс. рублей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пред</w:t>
            </w:r>
            <w:proofErr w:type="gramStart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оду,            тыс. рублей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B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оду</w:t>
            </w:r>
          </w:p>
        </w:tc>
      </w:tr>
      <w:tr w:rsidR="009B37A5" w:rsidRPr="00B65B1A" w:rsidTr="009B37A5">
        <w:trPr>
          <w:trHeight w:val="204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37 245,5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29 013,2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-8 232,3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28 681,9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-331,3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28 762,6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9B37A5" w:rsidRPr="00B65B1A" w:rsidTr="009B37A5">
        <w:trPr>
          <w:trHeight w:val="204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39 887,0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29 013,2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-10 873,8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28 681,9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-331,3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28 762,6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9B37A5" w:rsidRPr="00B65B1A" w:rsidTr="009B37A5">
        <w:trPr>
          <w:trHeight w:val="204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-2 641,5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A5" w:rsidRPr="00B65B1A" w:rsidRDefault="009B37A5" w:rsidP="009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B37A5" w:rsidRPr="00B65B1A" w:rsidRDefault="009B37A5" w:rsidP="00EA5E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625D" w:rsidRPr="00B65B1A" w:rsidRDefault="00C50941" w:rsidP="008E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2020 году в сумме – 29 013,2 тыс. рублей, что ниже ожидаемой оценки поступлений на 2019 год на 8 232,3 тыс. рублей или 22,1 % от ожидаемого исполнения.</w:t>
      </w:r>
    </w:p>
    <w:p w:rsidR="008E625D" w:rsidRPr="00B65B1A" w:rsidRDefault="00C50941" w:rsidP="008E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расходов бюджета поселения предусмотрен                                   в 2020 году в сумме  – 29 013,2 тыс. рублей, что ниже ожидаемой оценки расходов в 2019 году на 10 873,8 тыс. рублей или 2</w:t>
      </w:r>
      <w:r w:rsidR="008E625D"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>7,3 % от ожидаемого исполнения.</w:t>
      </w:r>
    </w:p>
    <w:p w:rsidR="008E625D" w:rsidRPr="00B65B1A" w:rsidRDefault="00C50941" w:rsidP="008E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в 2021 году в сумме – 28 681,9 тыс. рублей, что ниже прогнозируемого объема доходов на 2020 год </w:t>
      </w:r>
      <w:r w:rsidR="008E625D"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331,3 тыс. рублей или 1,1 %.</w:t>
      </w:r>
    </w:p>
    <w:p w:rsidR="008E625D" w:rsidRPr="00B65B1A" w:rsidRDefault="00C50941" w:rsidP="008E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2021 году в сумме – 428 681,9 тыс. рублей, что ниже прогнозируемого объема расходов в 2020 году </w:t>
      </w:r>
      <w:r w:rsidR="008E625D"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331,3тыс. рублей или 1,1 %.</w:t>
      </w:r>
    </w:p>
    <w:p w:rsidR="00C50941" w:rsidRPr="00B65B1A" w:rsidRDefault="00C50941" w:rsidP="008E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2022 году в сумме – 28 762,6 тыс. рублей, что выше прогнозируемого объема доходов в 2021 году на 80,7 тыс. рублей или 0,3 %.</w:t>
      </w:r>
    </w:p>
    <w:p w:rsidR="00C50941" w:rsidRPr="00B65B1A" w:rsidRDefault="00C50941" w:rsidP="008E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в 2022 году в сумме – </w:t>
      </w:r>
      <w:r w:rsidR="00237D94"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>28 762,6</w:t>
      </w:r>
      <w:r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прогнозируемого объема расходов в 2021 году на </w:t>
      </w:r>
      <w:r w:rsidR="00237D94"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>80,7</w:t>
      </w:r>
      <w:r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37D94"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42803" w:rsidRPr="00B65B1A" w:rsidRDefault="00C50941" w:rsidP="00F4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Резервный фонд, предусмотренный Проектом решения на 2020 год                 и плановый период 2021 и 2022 годов, составляет – </w:t>
      </w:r>
      <w:r w:rsidR="00237D94"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 w:rsidR="00237D94"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Требование статьи 81 Бюджетного кодекса РФ соблюдено.</w:t>
      </w:r>
    </w:p>
    <w:p w:rsidR="00F42803" w:rsidRPr="001C1A88" w:rsidRDefault="00F42803" w:rsidP="00F4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2EC0" w:rsidRPr="00B65B1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формирования и расходования средств резервного</w:t>
      </w:r>
      <w:r w:rsidR="00572EC0" w:rsidRPr="001C1A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фонда </w:t>
      </w:r>
      <w:r w:rsidR="001C1A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 постановлением </w:t>
      </w:r>
      <w:r w:rsidR="001C1A88" w:rsidRPr="001C1A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сельского поселения Кедровый                                  </w:t>
      </w:r>
      <w:r w:rsidR="001C1A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1C1A88" w:rsidRPr="001C1A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1A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2EC0" w:rsidRPr="001C1A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1A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04.12.2009 № 38 «Об утверждении Положения о резервном фонде администрации сельского поселения Кедровый»</w:t>
      </w:r>
      <w:r w:rsidR="00B65B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 изменениями)</w:t>
      </w:r>
      <w:r w:rsidR="00572EC0" w:rsidRPr="001C1A8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0E4B" w:rsidRPr="008E17F0" w:rsidRDefault="00540E4B" w:rsidP="00F4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8E17F0" w:rsidRP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Устранено н</w:t>
      </w:r>
      <w:r w:rsidR="00B65B1A" w:rsidRP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есоответствие текстовой части Прое</w:t>
      </w:r>
      <w:r w:rsidRP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решения </w:t>
      </w:r>
      <w:r w:rsidR="00E7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приложений к нему в части объё</w:t>
      </w:r>
      <w:r w:rsidR="00C50941" w:rsidRP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0941" w:rsidRP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муниципального дорожного фонда сельского поселения </w:t>
      </w:r>
      <w:r w:rsidR="00237D94" w:rsidRP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="008E17F0" w:rsidRP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</w:t>
      </w:r>
      <w:r w:rsidRP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период </w:t>
      </w:r>
      <w:r w:rsidR="00C50941" w:rsidRP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2022 годов.  В текстовой части Проекта решения размер дорожного фонда сельского поселения установлен в размере  2 774,4 тыс. рублей на 2020 год и каждый год планового периода, что соответствует</w:t>
      </w:r>
      <w:r w:rsidR="008E17F0" w:rsidRPr="008E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приложениям к Проекту решения.</w:t>
      </w:r>
    </w:p>
    <w:p w:rsidR="00EA5EC9" w:rsidRPr="00855DC2" w:rsidRDefault="00EA5EC9" w:rsidP="00EA5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00"/>
          <w:lang w:eastAsia="ru-RU"/>
        </w:rPr>
      </w:pPr>
      <w:r w:rsidRPr="00855DC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Решением Совета депутатов от 14.05.2014 № 11 (с изменениями </w:t>
      </w:r>
      <w:r w:rsidR="001C6C95" w:rsidRPr="00855DC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               </w:t>
      </w:r>
      <w:r w:rsidRPr="00855DC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от 14.10.2016) утвержден Порядок формирования и использования бюджетных ассигнований муниципального дорожного фонда сельского поселения Кедровый.</w:t>
      </w:r>
    </w:p>
    <w:p w:rsidR="00EA5EC9" w:rsidRPr="00855DC2" w:rsidRDefault="001C6C95" w:rsidP="00EA5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5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Прогнозируемый дефицит бюджета </w:t>
      </w:r>
      <w:r w:rsidR="00EA5EC9" w:rsidRPr="00855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F55342" w:rsidRPr="00855DC2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EA5EC9" w:rsidRPr="00855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F55342" w:rsidRPr="00855DC2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="00EA5EC9" w:rsidRPr="00855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F55342" w:rsidRPr="00855DC2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EA5EC9" w:rsidRPr="00855D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составляет 0,0 тыс. рублей.</w:t>
      </w:r>
    </w:p>
    <w:p w:rsidR="001C6C95" w:rsidRPr="00855DC2" w:rsidRDefault="00EA5EC9" w:rsidP="001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исполнение пункта 1 статьи 160.1. </w:t>
      </w:r>
      <w:proofErr w:type="gramStart"/>
      <w:r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</w:t>
      </w:r>
      <w:r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Кедровый </w:t>
      </w:r>
      <w:r w:rsidRPr="00855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принято постановление администрации сельского поселения                       </w:t>
      </w:r>
      <w:r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30.06.2017 № 18 </w:t>
      </w:r>
      <w:bookmarkStart w:id="1" w:name="sub_1"/>
      <w:r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Методики прогнозирования поступлений</w:t>
      </w:r>
      <w:proofErr w:type="gramEnd"/>
      <w:r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бюджет</w:t>
      </w:r>
      <w:r w:rsidRPr="0085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Кедровый»</w:t>
      </w:r>
      <w:bookmarkEnd w:id="1"/>
      <w:r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 указанное постановление в 2018</w:t>
      </w:r>
      <w:r w:rsidR="00572EC0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72EC0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вносились.</w:t>
      </w:r>
    </w:p>
    <w:p w:rsidR="00EA5EC9" w:rsidRPr="00855DC2" w:rsidRDefault="00CB543A" w:rsidP="001C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5EC9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редставленная </w:t>
      </w:r>
      <w:r w:rsidR="00572EC0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="00EA5EC9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Кедровый пояснительная записка </w:t>
      </w:r>
      <w:r w:rsidR="00EA5EC9" w:rsidRPr="00B47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содержит</w:t>
      </w:r>
      <w:r w:rsidR="00EA5EC9" w:rsidRPr="0085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5EC9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пояснений </w:t>
      </w:r>
      <w:r w:rsidR="001905F0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C9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расчетов доходной части бюджета сельского поселения Кедровый на </w:t>
      </w:r>
      <w:r w:rsidR="00F55342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A5EC9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E7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42803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A5EC9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F55342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A5EC9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5342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A5EC9" w:rsidRPr="008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proofErr w:type="gramEnd"/>
    </w:p>
    <w:p w:rsidR="00EA5EC9" w:rsidRPr="00855DC2" w:rsidRDefault="00EA5EC9" w:rsidP="00EA5EC9">
      <w:pPr>
        <w:tabs>
          <w:tab w:val="left" w:pos="838"/>
        </w:tabs>
        <w:autoSpaceDE w:val="0"/>
        <w:autoSpaceDN w:val="0"/>
        <w:adjustRightInd w:val="0"/>
        <w:spacing w:before="2" w:after="0" w:line="317" w:lineRule="exact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C9" w:rsidRPr="00AA0A76" w:rsidRDefault="00EA5EC9" w:rsidP="00EA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0A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Доходы бюджета сельского поселения </w:t>
      </w:r>
      <w:proofErr w:type="gramStart"/>
      <w:r w:rsidRPr="00AA0A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Кедровый</w:t>
      </w:r>
      <w:proofErr w:type="gramEnd"/>
    </w:p>
    <w:p w:rsidR="00EA5EC9" w:rsidRPr="00AA0A76" w:rsidRDefault="00EA5EC9" w:rsidP="00EA5E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0A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на </w:t>
      </w:r>
      <w:r w:rsidR="00F55342" w:rsidRPr="00AA0A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</w:t>
      </w:r>
      <w:r w:rsidRPr="00AA0A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</w:t>
      </w:r>
      <w:r w:rsidR="00F55342" w:rsidRPr="00AA0A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2021</w:t>
      </w:r>
      <w:r w:rsidRPr="00AA0A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F55342" w:rsidRPr="00AA0A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2022</w:t>
      </w:r>
      <w:r w:rsidRPr="00AA0A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EA5EC9" w:rsidRPr="00AA0A76" w:rsidRDefault="00EA5EC9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A5EC9" w:rsidRPr="00AA0A76" w:rsidRDefault="00EA5EC9" w:rsidP="001C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Доходы бюджета поселения на </w:t>
      </w:r>
      <w:r w:rsidR="00F55342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планируются в объеме </w:t>
      </w:r>
      <w:r w:rsidR="00C2443A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29 013,2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</w:t>
      </w:r>
      <w:r w:rsidR="00E713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ниже 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2443A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1 648,0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(на </w:t>
      </w:r>
      <w:r w:rsidR="00C2443A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5,4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%), </w:t>
      </w:r>
      <w:r w:rsidR="001C6C95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чем</w:t>
      </w:r>
      <w:r w:rsidR="001C6C95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первона</w:t>
      </w:r>
      <w:r w:rsidR="00C2443A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чально утвержденном бюджете 2019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1C6C95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C2443A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30 661,2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рублей), в том числе: налоговые и неналоговые доходы планируются в объеме 6</w:t>
      </w:r>
      <w:r w:rsidR="00C2443A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 529,4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выше на </w:t>
      </w:r>
      <w:r w:rsidR="00C2443A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345,7</w:t>
      </w:r>
      <w:r w:rsidR="00F42803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или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443A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5,6</w:t>
      </w:r>
      <w:r w:rsidR="00F42803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чем </w:t>
      </w:r>
      <w:r w:rsidR="00BF4B45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первоначальном бюджете на</w:t>
      </w:r>
      <w:proofErr w:type="gramEnd"/>
      <w:r w:rsidR="00BF4B45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98739B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8552D7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6 183,7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рублей) (Приложение 1).</w:t>
      </w:r>
    </w:p>
    <w:p w:rsidR="00EA5EC9" w:rsidRPr="00AA0A76" w:rsidRDefault="00EA5EC9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исполнение пункта 1 статьи 160.1</w:t>
      </w:r>
      <w:r w:rsidR="00F42803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Бюджетного кодекса РФ, постановления Правительства Российской Федерации</w:t>
      </w:r>
      <w:r w:rsidR="0098739B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утверждена методика прогнозирования поступлений доходов в бюджет сельского поселения  Кедровый, главным администратором которых является</w:t>
      </w:r>
      <w:proofErr w:type="gramEnd"/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сельского поселения Кедров</w:t>
      </w:r>
      <w:r w:rsidR="0098739B"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ый (постановление администрации 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30.06.2018 № 18 «</w:t>
      </w:r>
      <w:r w:rsidRPr="00AA0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прогнозирования поступлений доходов в бюджет</w:t>
      </w:r>
      <w:r w:rsidRPr="00AA0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Кедровый»).</w:t>
      </w:r>
      <w:r w:rsidRPr="00AA0A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End"/>
    </w:p>
    <w:p w:rsidR="007E6341" w:rsidRPr="00AA0A76" w:rsidRDefault="007E6341" w:rsidP="00EA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A76">
        <w:rPr>
          <w:rFonts w:ascii="Times New Roman" w:hAnsi="Times New Roman"/>
          <w:sz w:val="28"/>
          <w:szCs w:val="28"/>
        </w:rPr>
        <w:tab/>
        <w:t xml:space="preserve">Контрольно-счетная палата Ханты-Мансийского района рекомендует </w:t>
      </w:r>
      <w:r w:rsidRPr="00AA0A76">
        <w:rPr>
          <w:rFonts w:ascii="Times New Roman" w:eastAsia="Times New Roman" w:hAnsi="Times New Roman"/>
          <w:sz w:val="28"/>
          <w:szCs w:val="28"/>
          <w:lang w:eastAsia="ru-RU"/>
        </w:rPr>
        <w:t>методику прогнозирования поступлений доходов в бюджет сельского поселения Кедровый</w:t>
      </w:r>
      <w:r w:rsidRPr="00AA0A76">
        <w:rPr>
          <w:rFonts w:ascii="Times New Roman" w:hAnsi="Times New Roman"/>
          <w:sz w:val="28"/>
          <w:szCs w:val="28"/>
        </w:rPr>
        <w:t xml:space="preserve"> привести в соответствие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Pr="00AA0A76">
        <w:rPr>
          <w:rFonts w:ascii="Times New Roman" w:hAnsi="Times New Roman" w:cs="Times New Roman"/>
          <w:sz w:val="28"/>
          <w:szCs w:val="28"/>
        </w:rPr>
        <w:t>.</w:t>
      </w:r>
    </w:p>
    <w:p w:rsidR="00F82D66" w:rsidRPr="00AA0A76" w:rsidRDefault="00F82D66" w:rsidP="00F82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0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налоговых доходов прогнозируется на 2020 год                       в объеме 6 324,0 тыс. рублей, на 2021 год 6 612,5 тыс. рублей, на 2022 год 6 704,2</w:t>
      </w:r>
      <w:r w:rsidR="007A52E5" w:rsidRPr="00A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E46CE" w:rsidRPr="003B6D55" w:rsidRDefault="00FE46CE" w:rsidP="00FE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D5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FE46CE" w:rsidRPr="003B6D55" w:rsidRDefault="00FE46CE" w:rsidP="00FE46C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6D5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B6D55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рублей)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238"/>
        <w:gridCol w:w="1736"/>
        <w:gridCol w:w="1276"/>
        <w:gridCol w:w="1134"/>
        <w:gridCol w:w="709"/>
        <w:gridCol w:w="1134"/>
        <w:gridCol w:w="957"/>
      </w:tblGrid>
      <w:tr w:rsidR="00515777" w:rsidRPr="003B6D55" w:rsidTr="00515777">
        <w:trPr>
          <w:trHeight w:val="493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ожидаемого и</w:t>
            </w:r>
            <w:r w:rsidR="00F82D66"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сполнения доходов </w:t>
            </w:r>
            <w:r w:rsidR="00F82D66"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бюджета в 2019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E46CE" w:rsidRPr="003B6D55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FE46CE"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3B6D55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2020</w:t>
            </w:r>
            <w:r w:rsidR="00FE46CE"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</w:t>
            </w:r>
            <w:r w:rsidR="00F82D66"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к оценке 2019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E46CE" w:rsidRPr="003B6D55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E46CE"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FE46CE" w:rsidRPr="003B6D55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E46CE"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46CE" w:rsidRPr="003B6D55" w:rsidTr="00515777">
        <w:trPr>
          <w:trHeight w:val="415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6CE" w:rsidRPr="003B6D55" w:rsidRDefault="00FE46CE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6D55" w:rsidRPr="003B6D55" w:rsidTr="003B6D55">
        <w:trPr>
          <w:trHeight w:val="47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AA0A76" w:rsidRDefault="003B6D55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0A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Налоговые доходы,</w:t>
            </w:r>
          </w:p>
          <w:p w:rsidR="003B6D55" w:rsidRPr="00AA0A76" w:rsidRDefault="003B6D55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0A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AA0A76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0A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AA0A76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0A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AA0A76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0A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AA0A76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0A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AA0A76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0A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AA0A76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0A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6 704,2</w:t>
            </w:r>
          </w:p>
        </w:tc>
      </w:tr>
      <w:tr w:rsidR="003B6D55" w:rsidRPr="003B6D55" w:rsidTr="003B6D55">
        <w:trPr>
          <w:trHeight w:val="42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</w:t>
            </w:r>
          </w:p>
          <w:p w:rsidR="003B6D55" w:rsidRPr="003B6D55" w:rsidRDefault="003B6D55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2 801,5</w:t>
            </w:r>
          </w:p>
        </w:tc>
      </w:tr>
      <w:tr w:rsidR="003B6D55" w:rsidRPr="003B6D55" w:rsidTr="003B6D55">
        <w:trPr>
          <w:trHeight w:val="231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3 382,7</w:t>
            </w:r>
          </w:p>
        </w:tc>
      </w:tr>
      <w:tr w:rsidR="003B6D55" w:rsidRPr="003B6D55" w:rsidTr="003B6D55">
        <w:trPr>
          <w:trHeight w:val="276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3B6D55" w:rsidRPr="003B6D55" w:rsidTr="003B6D55">
        <w:trPr>
          <w:trHeight w:val="276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</w:tr>
      <w:tr w:rsidR="003B6D55" w:rsidRPr="003B6D55" w:rsidTr="003B6D55">
        <w:trPr>
          <w:trHeight w:val="23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3B6D55" w:rsidRPr="003B6D55" w:rsidTr="003B6D55">
        <w:trPr>
          <w:trHeight w:val="23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341,7</w:t>
            </w:r>
          </w:p>
        </w:tc>
      </w:tr>
      <w:tr w:rsidR="003B6D55" w:rsidRPr="004B55B4" w:rsidTr="003B6D55">
        <w:trPr>
          <w:trHeight w:val="267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55" w:rsidRPr="003B6D55" w:rsidRDefault="003B6D55" w:rsidP="003B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</w:t>
            </w:r>
          </w:p>
        </w:tc>
      </w:tr>
    </w:tbl>
    <w:p w:rsidR="00FE46CE" w:rsidRPr="004B55B4" w:rsidRDefault="00FE46CE" w:rsidP="00FE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5C715A" w:rsidRPr="00C3577E" w:rsidRDefault="00F82D66" w:rsidP="005C7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сравнению с ожидаемым исполнением доходов бюджета поселения в 2019 году, налоговые доходы бюджета сельского поселения Кедровый на 2020 год у</w:t>
      </w:r>
      <w:r w:rsidR="00C00341" w:rsidRPr="00C35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величиваются на  3</w:t>
      </w:r>
      <w:r w:rsidR="00C3577E" w:rsidRPr="00C35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66,3</w:t>
      </w:r>
      <w:r w:rsidR="005C715A" w:rsidRPr="00C35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тыс. рублей или </w:t>
      </w:r>
      <w:r w:rsidR="00C3577E" w:rsidRPr="00C35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6,1</w:t>
      </w:r>
      <w:r w:rsidRPr="00C35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F82D66" w:rsidRPr="00DA7144" w:rsidRDefault="00F82D66" w:rsidP="005C7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структуры прогноза налоговых доходов на 2020 год показал, что по сравнению с 2019 годом, доля налоговых поступлений увеличивается по акцизам с </w:t>
      </w:r>
      <w:r w:rsidR="00EE6966"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46,7</w:t>
      </w:r>
      <w:r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до </w:t>
      </w:r>
      <w:r w:rsidR="00EE6966"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48,9</w:t>
      </w:r>
      <w:r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%,</w:t>
      </w:r>
      <w:r w:rsidR="00EE6966"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единому сельскохозяйственному налогу  с 0,1 % до 1,0 %</w:t>
      </w:r>
      <w:r w:rsidR="001344B9"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A52E5"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государственной пошлине с 0,2 % до 0,6</w:t>
      </w:r>
      <w:r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</w:t>
      </w:r>
      <w:r w:rsidR="001344B9"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 налогу на доходы физических лиц                                        с 0,6 % до 0,7 %</w:t>
      </w:r>
      <w:r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F82D66" w:rsidRPr="00DA7144" w:rsidRDefault="00F82D66" w:rsidP="00F82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Снижение доли поступлений по сравнению с 2019 годом прослеживается по налогу на имущество физических лиц                                с </w:t>
      </w:r>
      <w:r w:rsidR="00DA7144"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45,4 </w:t>
      </w:r>
      <w:r w:rsidR="00E71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</w:t>
      </w:r>
      <w:r w:rsidR="00DA7144"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48,9</w:t>
      </w:r>
      <w:r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1164"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и земельному налогу с 5,7 %  до 5,5 %</w:t>
      </w:r>
      <w:r w:rsidR="00DA7144"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 транспортному налогу </w:t>
      </w:r>
      <w:proofErr w:type="gramStart"/>
      <w:r w:rsidR="00DA7144"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DA7144"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5,7</w:t>
      </w:r>
      <w:r w:rsidR="00E71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7144"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до 5,5</w:t>
      </w:r>
      <w:r w:rsidR="00E71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7144"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5C715A" w:rsidRPr="00DA7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67A4" w:rsidRPr="00DA7144" w:rsidRDefault="00F267A4" w:rsidP="00F26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714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1252"/>
        <w:gridCol w:w="1152"/>
        <w:gridCol w:w="1284"/>
        <w:gridCol w:w="1464"/>
        <w:gridCol w:w="1524"/>
      </w:tblGrid>
      <w:tr w:rsidR="00F267A4" w:rsidRPr="00DA7144" w:rsidTr="00083C38">
        <w:trPr>
          <w:trHeight w:val="276"/>
        </w:trPr>
        <w:tc>
          <w:tcPr>
            <w:tcW w:w="0" w:type="auto"/>
            <w:vMerge w:val="restart"/>
            <w:shd w:val="clear" w:color="auto" w:fill="auto"/>
            <w:hideMark/>
          </w:tcPr>
          <w:p w:rsidR="00F267A4" w:rsidRPr="00DA7144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DA7144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267A4" w:rsidRPr="00DA7144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F267A4" w:rsidRPr="001344B9" w:rsidTr="00083C38">
        <w:trPr>
          <w:trHeight w:val="367"/>
        </w:trPr>
        <w:tc>
          <w:tcPr>
            <w:tcW w:w="0" w:type="auto"/>
            <w:vMerge/>
            <w:shd w:val="clear" w:color="auto" w:fill="auto"/>
            <w:hideMark/>
          </w:tcPr>
          <w:p w:rsidR="00F267A4" w:rsidRPr="00DA7144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267A4" w:rsidRPr="00DA7144" w:rsidRDefault="00EE6966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оценка</w:t>
            </w:r>
          </w:p>
        </w:tc>
        <w:tc>
          <w:tcPr>
            <w:tcW w:w="1152" w:type="dxa"/>
            <w:shd w:val="clear" w:color="auto" w:fill="auto"/>
            <w:hideMark/>
          </w:tcPr>
          <w:p w:rsidR="00F267A4" w:rsidRPr="00DA7144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DA7144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F267A4" w:rsidRPr="00DA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84" w:type="dxa"/>
            <w:shd w:val="clear" w:color="auto" w:fill="auto"/>
            <w:hideMark/>
          </w:tcPr>
          <w:p w:rsidR="00F267A4" w:rsidRPr="00DA7144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DA7144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  <w:r w:rsidR="00F267A4" w:rsidRPr="00DA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64" w:type="dxa"/>
            <w:shd w:val="clear" w:color="auto" w:fill="auto"/>
            <w:hideMark/>
          </w:tcPr>
          <w:p w:rsidR="00F267A4" w:rsidRPr="00DA7144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267A4" w:rsidRPr="00DA7144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267A4" w:rsidRPr="00DA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24" w:type="dxa"/>
            <w:shd w:val="clear" w:color="auto" w:fill="auto"/>
            <w:hideMark/>
          </w:tcPr>
          <w:p w:rsidR="00F267A4" w:rsidRPr="001344B9" w:rsidRDefault="00F267A4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F55342" w:rsidRPr="00DA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  <w:r w:rsidR="00C00341" w:rsidRPr="00DA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от 2019</w:t>
            </w:r>
            <w:r w:rsidR="00EE6966" w:rsidRPr="00DA71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1344B9" w:rsidRPr="001344B9" w:rsidTr="00083C38">
        <w:trPr>
          <w:trHeight w:val="439"/>
        </w:trPr>
        <w:tc>
          <w:tcPr>
            <w:tcW w:w="0" w:type="auto"/>
            <w:shd w:val="clear" w:color="auto" w:fill="auto"/>
            <w:hideMark/>
          </w:tcPr>
          <w:p w:rsidR="001344B9" w:rsidRPr="001344B9" w:rsidRDefault="001344B9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1344B9" w:rsidRPr="001344B9" w:rsidRDefault="001344B9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44B9" w:rsidRPr="001344B9" w:rsidTr="00F267A4">
        <w:trPr>
          <w:trHeight w:val="160"/>
        </w:trPr>
        <w:tc>
          <w:tcPr>
            <w:tcW w:w="0" w:type="auto"/>
            <w:shd w:val="clear" w:color="auto" w:fill="auto"/>
            <w:hideMark/>
          </w:tcPr>
          <w:p w:rsidR="001344B9" w:rsidRPr="001344B9" w:rsidRDefault="001344B9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-2,6</w:t>
            </w:r>
          </w:p>
        </w:tc>
      </w:tr>
      <w:tr w:rsidR="001344B9" w:rsidRPr="001344B9" w:rsidTr="00104F76">
        <w:trPr>
          <w:trHeight w:val="245"/>
        </w:trPr>
        <w:tc>
          <w:tcPr>
            <w:tcW w:w="0" w:type="auto"/>
            <w:shd w:val="clear" w:color="auto" w:fill="auto"/>
            <w:hideMark/>
          </w:tcPr>
          <w:p w:rsidR="001344B9" w:rsidRPr="001344B9" w:rsidRDefault="001344B9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1344B9" w:rsidRPr="001344B9" w:rsidTr="008F6A44">
        <w:trPr>
          <w:trHeight w:val="387"/>
        </w:trPr>
        <w:tc>
          <w:tcPr>
            <w:tcW w:w="0" w:type="auto"/>
            <w:shd w:val="clear" w:color="auto" w:fill="auto"/>
          </w:tcPr>
          <w:p w:rsidR="001344B9" w:rsidRPr="001344B9" w:rsidRDefault="001344B9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1344B9" w:rsidRPr="001344B9" w:rsidTr="008F6A44">
        <w:trPr>
          <w:trHeight w:val="195"/>
        </w:trPr>
        <w:tc>
          <w:tcPr>
            <w:tcW w:w="0" w:type="auto"/>
            <w:shd w:val="clear" w:color="auto" w:fill="auto"/>
          </w:tcPr>
          <w:p w:rsidR="001344B9" w:rsidRPr="001344B9" w:rsidRDefault="001344B9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1344B9" w:rsidRPr="001344B9" w:rsidTr="00083C38">
        <w:trPr>
          <w:trHeight w:val="276"/>
        </w:trPr>
        <w:tc>
          <w:tcPr>
            <w:tcW w:w="0" w:type="auto"/>
            <w:shd w:val="clear" w:color="auto" w:fill="auto"/>
          </w:tcPr>
          <w:p w:rsidR="001344B9" w:rsidRPr="001344B9" w:rsidRDefault="001344B9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1344B9" w:rsidRPr="001344B9" w:rsidTr="00083C38">
        <w:trPr>
          <w:trHeight w:val="276"/>
        </w:trPr>
        <w:tc>
          <w:tcPr>
            <w:tcW w:w="0" w:type="auto"/>
            <w:shd w:val="clear" w:color="auto" w:fill="auto"/>
          </w:tcPr>
          <w:p w:rsidR="001344B9" w:rsidRPr="001344B9" w:rsidRDefault="001344B9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-0,2</w:t>
            </w:r>
          </w:p>
        </w:tc>
      </w:tr>
      <w:tr w:rsidR="001344B9" w:rsidRPr="004B55B4" w:rsidTr="00083C38">
        <w:trPr>
          <w:trHeight w:val="276"/>
        </w:trPr>
        <w:tc>
          <w:tcPr>
            <w:tcW w:w="0" w:type="auto"/>
            <w:shd w:val="clear" w:color="auto" w:fill="auto"/>
          </w:tcPr>
          <w:p w:rsidR="001344B9" w:rsidRPr="001344B9" w:rsidRDefault="001344B9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344B9" w:rsidRPr="001344B9" w:rsidRDefault="001344B9" w:rsidP="0013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44B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</w:tbl>
    <w:p w:rsidR="00F267A4" w:rsidRPr="00F94F31" w:rsidRDefault="00F267A4" w:rsidP="005C7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 в</w:t>
      </w:r>
      <w:r w:rsidR="008F6A44" w:rsidRPr="00D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342" w:rsidRPr="00DA714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F6A44" w:rsidRPr="00D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F6A44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за счет акцизов и</w:t>
      </w:r>
      <w:r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доходы физических лиц, удельный вес которых в составе н</w:t>
      </w:r>
      <w:r w:rsidR="007A52E5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алоговых доходов составляет 48,9</w:t>
      </w:r>
      <w:r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44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>%, 4</w:t>
      </w:r>
      <w:r w:rsidR="007A52E5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FD6653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E5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  <w:r w:rsidR="008F6A44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плановом периоде </w:t>
      </w:r>
      <w:r w:rsidR="00F55342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F6A44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5342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F6A44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F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F6A44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незначительное изменени</w:t>
      </w:r>
      <w:r w:rsidR="005C715A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6A44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налогов</w:t>
      </w:r>
      <w:r w:rsidR="00515777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доходов.</w:t>
      </w:r>
    </w:p>
    <w:p w:rsidR="007A52E5" w:rsidRPr="00F94F31" w:rsidRDefault="007A52E5" w:rsidP="007A5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сумма неналоговых доходов прогнозируется                                   на 2020</w:t>
      </w:r>
      <w:r w:rsidR="006226A8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205,4 тыс. рублей</w:t>
      </w:r>
      <w:r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26A8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годы в объеме</w:t>
      </w:r>
      <w:r w:rsidR="005C715A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A8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>211,0</w:t>
      </w:r>
      <w:r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ежегодно.</w:t>
      </w:r>
      <w:r w:rsidRPr="00F94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7A52E5" w:rsidRPr="00F94F31" w:rsidRDefault="007A52E5" w:rsidP="007A5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 сравнению с ожидаемым исполнением доходов бюджета поселения в 2019 году, Проектом решения предлагается объем неналоговых доходов сельского поселения </w:t>
      </w:r>
      <w:r w:rsidR="007B16F6" w:rsidRPr="00F94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Кедровый</w:t>
      </w:r>
      <w:r w:rsidRPr="00F94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2020 году утвердить </w:t>
      </w:r>
      <w:r w:rsidR="009F4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F94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меньше</w:t>
      </w:r>
      <w:r w:rsidR="009F4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размере</w:t>
      </w:r>
      <w:r w:rsidRPr="00F94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</w:t>
      </w:r>
      <w:r w:rsidR="007B16F6" w:rsidRPr="00F94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20,6</w:t>
      </w:r>
      <w:r w:rsidRPr="00F94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7B16F6" w:rsidRPr="00F94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9,1</w:t>
      </w:r>
      <w:r w:rsidRPr="00F94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 </w:t>
      </w:r>
    </w:p>
    <w:p w:rsidR="008E4592" w:rsidRPr="00F94F31" w:rsidRDefault="008E4592" w:rsidP="008E4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F3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8E4592" w:rsidRPr="00F94F31" w:rsidRDefault="008E4592" w:rsidP="008E4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F31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1844"/>
        <w:gridCol w:w="763"/>
        <w:gridCol w:w="1301"/>
        <w:gridCol w:w="630"/>
        <w:gridCol w:w="763"/>
        <w:gridCol w:w="763"/>
      </w:tblGrid>
      <w:tr w:rsidR="008E4592" w:rsidRPr="00F94F31" w:rsidTr="00083C38">
        <w:trPr>
          <w:trHeight w:val="264"/>
        </w:trPr>
        <w:tc>
          <w:tcPr>
            <w:tcW w:w="3125" w:type="dxa"/>
            <w:vMerge w:val="restart"/>
            <w:shd w:val="clear" w:color="auto" w:fill="auto"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E4592" w:rsidRPr="00F94F31" w:rsidRDefault="008E4592" w:rsidP="00622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ожидаемого исполнения доходов бюджета в 201</w:t>
            </w:r>
            <w:r w:rsidR="006226A8" w:rsidRPr="00F94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 году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4592" w:rsidRPr="00F94F31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  <w:r w:rsidR="008E4592" w:rsidRPr="00F94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31" w:type="dxa"/>
            <w:gridSpan w:val="2"/>
            <w:vMerge w:val="restart"/>
            <w:shd w:val="clear" w:color="auto" w:fill="auto"/>
            <w:vAlign w:val="center"/>
            <w:hideMark/>
          </w:tcPr>
          <w:p w:rsidR="008E4592" w:rsidRPr="00F94F31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  <w:r w:rsidR="008E4592" w:rsidRPr="00F94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к оценке 201</w:t>
            </w:r>
            <w:r w:rsidR="006226A8" w:rsidRPr="00F94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 года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4592" w:rsidRPr="00F94F31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8E4592" w:rsidRPr="00F94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4592" w:rsidRPr="00F94F31" w:rsidRDefault="00F5534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8E4592" w:rsidRPr="00F94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E4592" w:rsidRPr="00F94F31" w:rsidTr="00083C38">
        <w:trPr>
          <w:trHeight w:val="255"/>
        </w:trPr>
        <w:tc>
          <w:tcPr>
            <w:tcW w:w="3125" w:type="dxa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gridSpan w:val="2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592" w:rsidRPr="00F94F31" w:rsidTr="005C715A">
        <w:trPr>
          <w:trHeight w:val="184"/>
        </w:trPr>
        <w:tc>
          <w:tcPr>
            <w:tcW w:w="3125" w:type="dxa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gridSpan w:val="2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592" w:rsidRPr="00F94F31" w:rsidTr="00083C38">
        <w:trPr>
          <w:trHeight w:val="585"/>
        </w:trPr>
        <w:tc>
          <w:tcPr>
            <w:tcW w:w="3125" w:type="dxa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F94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(+;-)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0" w:type="auto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4592" w:rsidRPr="00F94F31" w:rsidTr="005C715A">
        <w:trPr>
          <w:trHeight w:val="184"/>
        </w:trPr>
        <w:tc>
          <w:tcPr>
            <w:tcW w:w="3125" w:type="dxa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592" w:rsidRPr="00F94F31" w:rsidRDefault="008E4592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26A8" w:rsidRPr="00F94F31" w:rsidTr="008E4592">
        <w:trPr>
          <w:trHeight w:val="264"/>
        </w:trPr>
        <w:tc>
          <w:tcPr>
            <w:tcW w:w="3125" w:type="dxa"/>
            <w:vMerge w:val="restart"/>
            <w:shd w:val="clear" w:color="auto" w:fill="auto"/>
            <w:vAlign w:val="center"/>
            <w:hideMark/>
          </w:tcPr>
          <w:p w:rsidR="006226A8" w:rsidRPr="00F94F31" w:rsidRDefault="006226A8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в том числе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205,4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-20,6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-9,1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211,0</w:t>
            </w:r>
          </w:p>
        </w:tc>
      </w:tr>
      <w:tr w:rsidR="006226A8" w:rsidRPr="00F94F31" w:rsidTr="008E4592">
        <w:trPr>
          <w:trHeight w:val="184"/>
        </w:trPr>
        <w:tc>
          <w:tcPr>
            <w:tcW w:w="3125" w:type="dxa"/>
            <w:vMerge/>
            <w:vAlign w:val="center"/>
            <w:hideMark/>
          </w:tcPr>
          <w:p w:rsidR="006226A8" w:rsidRPr="00F94F31" w:rsidRDefault="006226A8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6226A8" w:rsidRPr="00F94F31" w:rsidRDefault="006226A8" w:rsidP="0008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26A8" w:rsidRPr="00F94F31" w:rsidRDefault="006226A8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vAlign w:val="center"/>
          </w:tcPr>
          <w:p w:rsidR="006226A8" w:rsidRPr="00F94F31" w:rsidRDefault="006226A8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226A8" w:rsidRPr="00F94F31" w:rsidRDefault="006226A8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26A8" w:rsidRPr="00F94F31" w:rsidRDefault="006226A8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26A8" w:rsidRPr="00F94F31" w:rsidRDefault="006226A8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26A8" w:rsidRPr="00F94F31" w:rsidTr="008E4592">
        <w:trPr>
          <w:trHeight w:val="816"/>
        </w:trPr>
        <w:tc>
          <w:tcPr>
            <w:tcW w:w="3125" w:type="dxa"/>
            <w:shd w:val="clear" w:color="auto" w:fill="auto"/>
            <w:vAlign w:val="center"/>
            <w:hideMark/>
          </w:tcPr>
          <w:p w:rsidR="006226A8" w:rsidRPr="00F94F31" w:rsidRDefault="006226A8" w:rsidP="000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</w:t>
            </w:r>
          </w:p>
        </w:tc>
      </w:tr>
      <w:tr w:rsidR="006226A8" w:rsidRPr="00F94F31" w:rsidTr="008E4592">
        <w:trPr>
          <w:trHeight w:val="417"/>
        </w:trPr>
        <w:tc>
          <w:tcPr>
            <w:tcW w:w="3125" w:type="dxa"/>
            <w:shd w:val="clear" w:color="auto" w:fill="auto"/>
            <w:vAlign w:val="center"/>
            <w:hideMark/>
          </w:tcPr>
          <w:p w:rsidR="006226A8" w:rsidRPr="00F94F31" w:rsidRDefault="006226A8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неналоговые доходы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26A8" w:rsidRPr="00F94F31" w:rsidRDefault="006226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F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</w:tr>
    </w:tbl>
    <w:p w:rsidR="007A52E5" w:rsidRPr="00F94F31" w:rsidRDefault="007A52E5" w:rsidP="00186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2E5" w:rsidRPr="00F94F31" w:rsidRDefault="007A52E5" w:rsidP="007A5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неналоговых доходов в структуре доходов бюджета поселения </w:t>
      </w:r>
      <w:r w:rsidR="007B16F6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F01374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0,7</w:t>
      </w:r>
      <w:r w:rsidR="005C715A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74"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сохраняется на уровне первоначального бюджета</w:t>
      </w:r>
      <w:r w:rsidRPr="00F9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 На 2021 и 2022 годы прогнозируется сохранение уровня 2020 года.</w:t>
      </w:r>
    </w:p>
    <w:p w:rsidR="005C715A" w:rsidRPr="002846B5" w:rsidRDefault="007A52E5" w:rsidP="005C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неналоговых доходов бюджета на 2020 год                            </w:t>
      </w:r>
      <w:r w:rsidR="00F01374"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6,6 % составляют доходы от использования имущества, находящегося                 в муниципальной собственности, прочие неналоговые доходы составили </w:t>
      </w:r>
      <w:r w:rsidR="00F01374"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>3,4 %. На плановый период 2021 и 2022 годов по да</w:t>
      </w:r>
      <w:r w:rsidR="005C715A"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доходам аналогичная доля.</w:t>
      </w:r>
    </w:p>
    <w:p w:rsidR="005C715A" w:rsidRPr="002846B5" w:rsidRDefault="005C715A" w:rsidP="007A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году, в сравнении </w:t>
      </w:r>
      <w:r w:rsidR="00C74EEE"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оценкой 2019 года, ожидается снижение</w:t>
      </w:r>
      <w:r w:rsidR="007A52E5" w:rsidRPr="00284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A52E5"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использования имущества, находящегося в муниципальной собственности на </w:t>
      </w:r>
      <w:r w:rsidR="00C74EEE"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A52E5" w:rsidRPr="002846B5" w:rsidRDefault="005C715A" w:rsidP="007A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доходов в виде штрафов, санкций, возмещения ущерба           на 2020 год  и плановый период 2021 и 2022 годов не запланировано.</w:t>
      </w:r>
    </w:p>
    <w:p w:rsidR="007A52E5" w:rsidRPr="002846B5" w:rsidRDefault="007A52E5" w:rsidP="007A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Расчет прогноза по данному источнику дохода произведен администратором данных платежей – администрацией сельского поселения </w:t>
      </w:r>
      <w:r w:rsidR="00C74EEE"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Pr="00284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04D" w:rsidRPr="002846B5" w:rsidRDefault="0018604D" w:rsidP="00186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6B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1028"/>
        <w:gridCol w:w="688"/>
        <w:gridCol w:w="688"/>
        <w:gridCol w:w="688"/>
        <w:gridCol w:w="1436"/>
      </w:tblGrid>
      <w:tr w:rsidR="0018604D" w:rsidRPr="002846B5" w:rsidTr="00083C38">
        <w:trPr>
          <w:trHeight w:val="26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8604D" w:rsidRPr="002846B5" w:rsidRDefault="0018604D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18604D" w:rsidRPr="002846B5" w:rsidRDefault="0018604D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18604D" w:rsidRPr="002846B5" w:rsidTr="00083C38">
        <w:trPr>
          <w:trHeight w:val="655"/>
        </w:trPr>
        <w:tc>
          <w:tcPr>
            <w:tcW w:w="0" w:type="auto"/>
            <w:vMerge/>
            <w:vAlign w:val="center"/>
            <w:hideMark/>
          </w:tcPr>
          <w:p w:rsidR="0018604D" w:rsidRPr="002846B5" w:rsidRDefault="0018604D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4D" w:rsidRPr="002846B5" w:rsidRDefault="007B16F6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  <w:r w:rsidR="0018604D"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4D" w:rsidRPr="002846B5" w:rsidRDefault="00F55342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  <w:r w:rsidR="0018604D"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4D" w:rsidRPr="002846B5" w:rsidRDefault="00F55342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  <w:r w:rsidR="0018604D"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604D" w:rsidRPr="002846B5" w:rsidRDefault="00F55342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18604D"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BEB" w:rsidRPr="002846B5" w:rsidRDefault="0018604D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</w:p>
          <w:p w:rsidR="0018604D" w:rsidRPr="002846B5" w:rsidRDefault="00F55342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  <w:r w:rsidR="007B16F6"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  <w:r w:rsidR="00C02BEB"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="007B16F6"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от 2019</w:t>
            </w:r>
            <w:r w:rsidR="0018604D" w:rsidRPr="0028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7B16F6" w:rsidRPr="002846B5" w:rsidTr="00083C38">
        <w:trPr>
          <w:trHeight w:val="143"/>
        </w:trPr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Неналоговые доходы, в том числе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16F6" w:rsidRPr="002846B5" w:rsidTr="00083C38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-3,9</w:t>
            </w:r>
          </w:p>
        </w:tc>
      </w:tr>
      <w:tr w:rsidR="007B16F6" w:rsidRPr="004B55B4" w:rsidTr="00083C38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 w:rsidP="0018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16F6" w:rsidRPr="002846B5" w:rsidRDefault="007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</w:tbl>
    <w:p w:rsidR="007A52E5" w:rsidRPr="004B55B4" w:rsidRDefault="007A52E5" w:rsidP="007A5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5C715A" w:rsidRPr="00D74539" w:rsidRDefault="007A52E5" w:rsidP="007A52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Безвозмездные поступления на 2020 год предусмотрены в сумме             </w:t>
      </w:r>
      <w:r w:rsidR="00691473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22 483,8</w:t>
      </w:r>
      <w:r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104F76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77,4</w:t>
      </w:r>
      <w:r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поселения, на 2021 год – </w:t>
      </w:r>
      <w:r w:rsidR="00104F76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21 858,4</w:t>
      </w:r>
      <w:r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или 7</w:t>
      </w:r>
      <w:r w:rsidR="00104F76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2022 год – </w:t>
      </w:r>
      <w:r w:rsidR="00104F76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21 847,4</w:t>
      </w:r>
      <w:r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7</w:t>
      </w:r>
      <w:r w:rsidR="00104F76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="005C715A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A52E5" w:rsidRPr="00D74539" w:rsidRDefault="005C715A" w:rsidP="007A52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</w:t>
      </w:r>
      <w:r w:rsidR="00104F76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7A52E5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предусмотрено получение дотации на выравнивание бюджетной обеспеченности на 2020 год в сумме                      </w:t>
      </w:r>
      <w:r w:rsidR="00104F76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21 568,6</w:t>
      </w:r>
      <w:r w:rsidR="007A52E5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04F76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2 303,1 </w:t>
      </w:r>
      <w:r w:rsidR="007A52E5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104F76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7A52E5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2019 года или </w:t>
      </w:r>
      <w:r w:rsidR="00104F76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7A52E5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2021 год предусмотрено </w:t>
      </w:r>
      <w:r w:rsidR="00BC1BF3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21 543,8</w:t>
      </w:r>
      <w:r w:rsidR="007A52E5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                              что на </w:t>
      </w:r>
      <w:r w:rsidR="00BC1BF3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24,8</w:t>
      </w:r>
      <w:r w:rsidR="007A52E5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C1BF3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7A52E5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прогнозом 2020 г</w:t>
      </w:r>
      <w:r w:rsidR="00BC1BF3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или                   на 0,1</w:t>
      </w:r>
      <w:r w:rsidR="007A52E5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2022 год предусмотрено 2</w:t>
      </w:r>
      <w:r w:rsidR="00BC1BF3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1 526,3</w:t>
      </w:r>
      <w:r w:rsidR="007A52E5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с прогнозом 2021 года </w:t>
      </w:r>
      <w:r w:rsidR="00BC1BF3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7A52E5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C1BF3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>17,5 тыс. рублей или 0,1</w:t>
      </w:r>
      <w:r w:rsidR="007A52E5" w:rsidRPr="00D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7A52E5" w:rsidRPr="004B55B4" w:rsidRDefault="007A52E5" w:rsidP="007A52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52E5" w:rsidRPr="00877C41" w:rsidRDefault="007A52E5" w:rsidP="007A52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C4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2333"/>
        <w:gridCol w:w="942"/>
        <w:gridCol w:w="967"/>
        <w:gridCol w:w="967"/>
        <w:gridCol w:w="967"/>
        <w:gridCol w:w="1079"/>
        <w:gridCol w:w="985"/>
        <w:gridCol w:w="944"/>
      </w:tblGrid>
      <w:tr w:rsidR="00877C41" w:rsidRPr="00877C41" w:rsidTr="00691473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877C4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877C4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877C4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877C4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877C4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 прогноз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131" w:rsidRPr="00877C4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Темпы роста (снижения),                          тыс. рублей / %</w:t>
            </w:r>
          </w:p>
        </w:tc>
      </w:tr>
      <w:tr w:rsidR="00D74539" w:rsidRPr="00877C41" w:rsidTr="009D413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31" w:rsidRPr="00877C4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31" w:rsidRPr="00877C4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31" w:rsidRPr="00877C4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31" w:rsidRPr="00877C4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31" w:rsidRPr="00877C4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877C4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к 2020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877C4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 к 2020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31" w:rsidRPr="00877C41" w:rsidRDefault="009D4131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7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 к 2022 году</w:t>
            </w:r>
          </w:p>
        </w:tc>
      </w:tr>
      <w:tr w:rsidR="00D74539" w:rsidRPr="00877C41" w:rsidTr="00691473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877C41" w:rsidRDefault="00D74539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592,3/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-625,4/-2,8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-11,0/-0,1</w:t>
            </w:r>
          </w:p>
        </w:tc>
      </w:tr>
      <w:tr w:rsidR="00D74539" w:rsidRPr="00877C41" w:rsidTr="00691473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877C41" w:rsidRDefault="00D74539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-24,8/-0,1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-17,5/-0,1</w:t>
            </w:r>
          </w:p>
        </w:tc>
      </w:tr>
      <w:tr w:rsidR="00D74539" w:rsidRPr="00877C41" w:rsidTr="00691473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877C41" w:rsidRDefault="00D74539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11,0/4,7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0,6/0,2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8,0/3,2</w:t>
            </w:r>
          </w:p>
        </w:tc>
      </w:tr>
      <w:tr w:rsidR="00D74539" w:rsidRPr="00877C41" w:rsidTr="00691473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877C41" w:rsidRDefault="00D74539" w:rsidP="009D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-601,2/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-1,5/-2,2</w:t>
            </w:r>
          </w:p>
        </w:tc>
      </w:tr>
      <w:tr w:rsidR="00D74539" w:rsidRPr="004B55B4" w:rsidTr="00691473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877C41" w:rsidRDefault="00D74539" w:rsidP="0069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7C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-200/-100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539" w:rsidRPr="00D74539" w:rsidRDefault="00D7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5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0/0</w:t>
            </w:r>
          </w:p>
        </w:tc>
      </w:tr>
    </w:tbl>
    <w:p w:rsidR="009D4131" w:rsidRPr="004B55B4" w:rsidRDefault="009D4131" w:rsidP="007A52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7706" w:rsidRPr="0061263E" w:rsidRDefault="00BC1BF3" w:rsidP="007A52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субвенции из средств федерального бюджета на исполнение отдельных государственных полномочий, так на 2020 год – 2</w:t>
      </w:r>
      <w:r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>46,5</w:t>
      </w:r>
      <w:r w:rsidR="007A52E5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7A52E5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                2019 года на </w:t>
      </w:r>
      <w:r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 w:rsidR="007A52E5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7A52E5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2021 год – </w:t>
      </w:r>
      <w:r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>247,1</w:t>
      </w:r>
      <w:r w:rsidR="007A52E5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5C715A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прогноза 2020 года </w:t>
      </w:r>
      <w:r w:rsidR="007A52E5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7A52E5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</w:t>
      </w:r>
      <w:r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52E5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2022 год                   – 2</w:t>
      </w:r>
      <w:r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>55,1</w:t>
      </w:r>
      <w:r w:rsidR="007A52E5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D39D6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прогноза 2021 года  </w:t>
      </w:r>
      <w:r w:rsidR="007A52E5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263E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="007A52E5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D58D2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или 3,2</w:t>
      </w:r>
      <w:r w:rsidR="007A52E5" w:rsidRPr="0061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A52E5" w:rsidRPr="00682CAC" w:rsidRDefault="00D07706" w:rsidP="007A52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2E5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иные межбюджетные трансфер</w:t>
      </w:r>
      <w:r w:rsidR="00682CAC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из регионального бюджета</w:t>
      </w:r>
      <w:r w:rsidR="007A52E5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– </w:t>
      </w:r>
      <w:r w:rsidR="00FD58D2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>668,7</w:t>
      </w:r>
      <w:r w:rsidR="007A52E5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              в сравнении с ожидаемым исполнением 2019 года на </w:t>
      </w:r>
      <w:r w:rsidR="00FD58D2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>6 100,2</w:t>
      </w:r>
      <w:r w:rsidR="007A52E5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FD58D2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>90,1</w:t>
      </w:r>
      <w:r w:rsidR="007A52E5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2021 год – </w:t>
      </w:r>
      <w:r w:rsidR="00FD58D2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>67,5</w:t>
      </w:r>
      <w:r w:rsidR="007A52E5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прогноза 2020 года                 на </w:t>
      </w:r>
      <w:r w:rsidR="00FD58D2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>601,2</w:t>
      </w:r>
      <w:r w:rsidR="007A52E5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D58D2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>89,2</w:t>
      </w:r>
      <w:r w:rsidR="007A52E5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2022 год запланирован на уровне                   66,0 тыс. рублей, </w:t>
      </w:r>
      <w:r w:rsidR="00FD58D2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ниже прогноза 2021 года на 1,5</w:t>
      </w:r>
      <w:r w:rsidR="007A52E5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 w:rsidR="00FD58D2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                  или 2,2</w:t>
      </w:r>
      <w:r w:rsidR="000A6697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8D2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A52E5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CAC" w:rsidRPr="00682CAC" w:rsidRDefault="00682CAC" w:rsidP="000F2C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FD58D2"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безвозмездные поступления</w:t>
      </w:r>
      <w:r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бюджета </w:t>
      </w:r>
      <w:r w:rsidR="0089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EA5EC9" w:rsidRPr="00682CAC" w:rsidRDefault="00EA5EC9" w:rsidP="00EA5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доходной части бюджета не подтверждено </w:t>
      </w:r>
      <w:r w:rsidRPr="0068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расчетами по планируемым объёмам НДФЛ, земельного налога, налога на имущество физических лиц. Пояснительная записка, также, не позволяет установить реалистичность планирования доходов бюджета в </w:t>
      </w:r>
      <w:r w:rsidR="0098739B" w:rsidRPr="0068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роекте решения,                   а также не позволяет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</w:t>
      </w:r>
      <w:r w:rsidRPr="00682CA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682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2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</w:p>
    <w:p w:rsidR="00EA5EC9" w:rsidRPr="004B55B4" w:rsidRDefault="00EA5EC9" w:rsidP="00EA5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EA5EC9" w:rsidRPr="00A72290" w:rsidRDefault="00EA5EC9" w:rsidP="00EA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22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Расходы бюджета сельского поселения </w:t>
      </w:r>
      <w:proofErr w:type="gramStart"/>
      <w:r w:rsidRPr="00A722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Кедровый</w:t>
      </w:r>
      <w:proofErr w:type="gramEnd"/>
    </w:p>
    <w:p w:rsidR="00EA5EC9" w:rsidRPr="00A72290" w:rsidRDefault="00EA5EC9" w:rsidP="00EA5E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22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на </w:t>
      </w:r>
      <w:r w:rsidR="00F55342" w:rsidRPr="00A722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</w:t>
      </w:r>
      <w:r w:rsidRPr="00A722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плановый период </w:t>
      </w:r>
      <w:r w:rsidR="00F55342" w:rsidRPr="00A722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2021</w:t>
      </w:r>
      <w:r w:rsidRPr="00A722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</w:t>
      </w:r>
      <w:r w:rsidR="00F55342" w:rsidRPr="00A722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2022</w:t>
      </w:r>
      <w:r w:rsidRPr="00A722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EA5EC9" w:rsidRPr="00A72290" w:rsidRDefault="00EA5EC9" w:rsidP="00EA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697" w:rsidRPr="00A72290" w:rsidRDefault="00EA5EC9" w:rsidP="001905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83C38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сельского поселения Кедровый</w:t>
      </w:r>
      <w:r w:rsidR="00B64382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697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4382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3C38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="001905F0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83C38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ведомственной структурой расходов  на </w:t>
      </w:r>
      <w:r w:rsidR="00F55342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83C38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5342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83C38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0A6697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наделенными бюджетными полномочиями </w:t>
      </w:r>
      <w:r w:rsidR="00083C38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 1 главный р</w:t>
      </w:r>
      <w:r w:rsidR="000A6697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аспорядитель бюджетных средств </w:t>
      </w:r>
      <w:r w:rsidR="00083C38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администрация сельского поселения Кедровый</w:t>
      </w:r>
      <w:r w:rsidR="000A6697"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C38" w:rsidRPr="004B55B4" w:rsidRDefault="00083C38" w:rsidP="00083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7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     </w:t>
      </w:r>
      <w:r w:rsidRPr="004B55B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</w:t>
      </w:r>
    </w:p>
    <w:p w:rsidR="00FA6B60" w:rsidRPr="00FA7B27" w:rsidRDefault="00FA6B60" w:rsidP="00FA6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одновременно с Проектом решения к экспертизе паспорта  муниципальных программ </w:t>
      </w:r>
      <w:r w:rsidR="00302688" w:rsidRPr="00FA7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включены в Проект решения</w:t>
      </w:r>
      <w:r w:rsidR="0030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026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период реализации, не</w:t>
      </w:r>
      <w:r w:rsidRPr="00FA7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периоду Проекта решения о бюджете сельского поселения</w:t>
      </w:r>
      <w:r w:rsidR="0030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A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«Комплексные мероприятия </w:t>
      </w:r>
      <w:r w:rsidR="0089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A7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в сельском поселен</w:t>
      </w:r>
      <w:r w:rsidR="0030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Кедровый </w:t>
      </w:r>
      <w:r w:rsidR="0089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02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 годы»</w:t>
      </w:r>
      <w:r w:rsidR="00FA7B27" w:rsidRPr="00FA7B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A2A" w:rsidRPr="00FA7B2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населенных пунктов</w:t>
      </w:r>
      <w:r w:rsidR="00FA7B27" w:rsidRPr="00FA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A2A" w:rsidRPr="00FA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Кедровый на 2019-2021 годы», «Энергосбережение </w:t>
      </w:r>
      <w:r w:rsidR="0089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1A2A" w:rsidRPr="00FA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энергетической эффективности на территории сельского поселения Кедровый на 2017-2021 годы», «Содействие занятости населения сельского поселения Кедровый на 2014-2020 годы».</w:t>
      </w:r>
    </w:p>
    <w:p w:rsidR="00531157" w:rsidRPr="00DE6331" w:rsidRDefault="00531157" w:rsidP="00531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1AEB" w:rsidRPr="00973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овторно представленным</w:t>
      </w:r>
      <w:r w:rsidR="0089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КСП МР П</w:t>
      </w:r>
      <w:r w:rsidRPr="0097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на 2020 год и на плановый период 2021 и 2022 годов предусмотрена реализация муниципальных програм</w:t>
      </w:r>
      <w:r w:rsid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по которым сельское поселение Кедровый является соисполнителем. </w:t>
      </w:r>
    </w:p>
    <w:p w:rsidR="00083C38" w:rsidRPr="005E5F47" w:rsidRDefault="003D5749" w:rsidP="00DE6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5F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083C38" w:rsidRPr="005E5F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аблица 7</w:t>
      </w:r>
    </w:p>
    <w:p w:rsidR="00083C38" w:rsidRPr="005E5F47" w:rsidRDefault="00083C38" w:rsidP="0008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5F47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534"/>
        <w:gridCol w:w="1275"/>
        <w:gridCol w:w="1134"/>
        <w:gridCol w:w="1134"/>
      </w:tblGrid>
      <w:tr w:rsidR="009C6503" w:rsidRPr="005E5F47" w:rsidTr="009C650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3" w:rsidRPr="005E5F47" w:rsidRDefault="009C6503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3" w:rsidRPr="005E5F47" w:rsidRDefault="009C6503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3" w:rsidRPr="005E5F47" w:rsidRDefault="009C6503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03" w:rsidRPr="005E5F47" w:rsidRDefault="009C6503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BC4B37" w:rsidRPr="005E5F47" w:rsidTr="009C6503">
        <w:trPr>
          <w:trHeight w:val="4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5E5F47" w:rsidRDefault="00BC4B37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«Повышение эффективности муниципального управления                 Ханты-Мансийского района на 2019-2022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</w:tr>
      <w:tr w:rsidR="00BC4B37" w:rsidRPr="005E5F47" w:rsidTr="009C6503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5E5F47" w:rsidRDefault="00BC4B37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«Безопасность жизнедеятельности </w:t>
            </w:r>
            <w:proofErr w:type="gramStart"/>
            <w:r w:rsidRPr="005E5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E5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5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5E5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              на 2019-2022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BC4B37" w:rsidRPr="005E5F47" w:rsidTr="009C6503">
        <w:trPr>
          <w:trHeight w:val="4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5E5F47" w:rsidRDefault="00BC4B37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«Профилактика правонарушений в сфере общественной безопасности </w:t>
            </w:r>
            <w:proofErr w:type="gramStart"/>
            <w:r w:rsidRPr="005E5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E5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5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5E5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на 2019-2022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BC4B37" w:rsidRPr="005E5F47" w:rsidTr="009C6503">
        <w:trPr>
          <w:trHeight w:val="7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5E5F47" w:rsidRDefault="00BC4B37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транспортной системы на территории </w:t>
            </w:r>
            <w:r w:rsidRPr="005E5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Ханты-Мансийского района на 2019 – 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C4B37" w:rsidRPr="005E5F47" w:rsidTr="009C6503">
        <w:trPr>
          <w:trHeight w:val="52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5E5F47" w:rsidRDefault="00BC4B37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«Обеспечение экологической безопасности Ханты-Мансийского района на 2019-2022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BC4B37" w:rsidRPr="005E5F47" w:rsidTr="009C6503">
        <w:trPr>
          <w:trHeight w:val="33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5E5F47" w:rsidRDefault="00BC4B37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«Культура Ханты-Мансийского района на 2019-2022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C4B37" w:rsidRPr="005E5F47" w:rsidTr="009C6503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5E5F47" w:rsidRDefault="00BC4B37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B37" w:rsidRPr="00FA7B27" w:rsidRDefault="00BC4B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B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93,5</w:t>
            </w:r>
          </w:p>
        </w:tc>
      </w:tr>
      <w:tr w:rsidR="004F5B3D" w:rsidRPr="005E5F47" w:rsidTr="009C6503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3D" w:rsidRPr="005E5F47" w:rsidRDefault="004F5B3D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3D" w:rsidRPr="004F5B3D" w:rsidRDefault="004F5B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3D" w:rsidRPr="004F5B3D" w:rsidRDefault="004F5B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28 681,9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3D" w:rsidRPr="004F5B3D" w:rsidRDefault="004F5B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28 762,6</w:t>
            </w:r>
          </w:p>
        </w:tc>
      </w:tr>
      <w:tr w:rsidR="004F5B3D" w:rsidRPr="005E5F47" w:rsidTr="009C6503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3D" w:rsidRPr="005E5F47" w:rsidRDefault="004F5B3D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3D" w:rsidRPr="004F5B3D" w:rsidRDefault="004F5B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3D" w:rsidRPr="004F5B3D" w:rsidRDefault="004F5B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3D" w:rsidRPr="004F5B3D" w:rsidRDefault="004F5B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</w:t>
            </w:r>
          </w:p>
        </w:tc>
      </w:tr>
      <w:tr w:rsidR="004F5B3D" w:rsidRPr="005E5F47" w:rsidTr="009C6503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3D" w:rsidRPr="005E5F47" w:rsidRDefault="004F5B3D" w:rsidP="009C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3D" w:rsidRPr="004F5B3D" w:rsidRDefault="004F5B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3D" w:rsidRPr="004F5B3D" w:rsidRDefault="004F5B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3D" w:rsidRPr="004F5B3D" w:rsidRDefault="004F5B3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28 669,1</w:t>
            </w:r>
          </w:p>
        </w:tc>
      </w:tr>
    </w:tbl>
    <w:p w:rsidR="00973B7B" w:rsidRPr="00973B7B" w:rsidRDefault="00973B7B" w:rsidP="00B42195">
      <w:pPr>
        <w:pStyle w:val="af"/>
        <w:ind w:left="0" w:firstLine="284"/>
        <w:jc w:val="both"/>
        <w:rPr>
          <w:sz w:val="12"/>
          <w:szCs w:val="12"/>
        </w:rPr>
      </w:pPr>
    </w:p>
    <w:p w:rsidR="00083C38" w:rsidRPr="00BC4B37" w:rsidRDefault="00083C38" w:rsidP="008F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5342"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>696,2</w:t>
      </w:r>
      <w:r w:rsidR="0068338E"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D5749"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общего объема расходов бюджета, непрограммные расходы прогнозируются в сумме – </w:t>
      </w:r>
      <w:r w:rsidR="003D5749"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5749"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F55342"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 </w:t>
      </w:r>
      <w:r w:rsidR="008F42C8">
        <w:rPr>
          <w:rFonts w:ascii="Times New Roman" w:eastAsia="Times New Roman" w:hAnsi="Times New Roman" w:cs="Times New Roman"/>
          <w:sz w:val="28"/>
          <w:szCs w:val="28"/>
          <w:lang w:eastAsia="ru-RU"/>
        </w:rPr>
        <w:t>93,5</w:t>
      </w:r>
      <w:r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61943"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338E"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42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составят               - </w:t>
      </w:r>
      <w:r w:rsidR="00461943"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F42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1943"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8F42C8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F55342"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F42C8">
        <w:rPr>
          <w:rFonts w:ascii="Times New Roman" w:eastAsia="Times New Roman" w:hAnsi="Times New Roman" w:cs="Times New Roman"/>
          <w:sz w:val="28"/>
          <w:szCs w:val="28"/>
          <w:lang w:eastAsia="ru-RU"/>
        </w:rPr>
        <w:t>93,5</w:t>
      </w:r>
      <w:r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F4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0,3</w:t>
      </w:r>
      <w:r w:rsidR="00461943"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непрограммные расходы составят – </w:t>
      </w:r>
      <w:r w:rsidR="00461943"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F42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1943"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8F42C8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4948A8" w:rsidRPr="00BC4B37" w:rsidRDefault="004948A8" w:rsidP="008F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отмечается отрицательная тенденция перехода                      к программному бюджету.</w:t>
      </w:r>
    </w:p>
    <w:p w:rsidR="00F841C5" w:rsidRPr="005E5F47" w:rsidRDefault="00083C38" w:rsidP="008F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E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бюджета сельского поселения Кедровый                    </w:t>
      </w:r>
      <w:r w:rsidR="004948A8" w:rsidRPr="005E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55342" w:rsidRPr="005E5F4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948A8" w:rsidRPr="005E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F55342" w:rsidRPr="005E5F4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948A8" w:rsidRPr="005E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5342" w:rsidRPr="005E5F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948A8" w:rsidRPr="005E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5E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4948A8" w:rsidRPr="005E5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соблюдены требования</w:t>
      </w:r>
      <w:r w:rsidRPr="005E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172 и 179 Бюджетного кодекса Российской Федерации </w:t>
      </w:r>
      <w:r w:rsidR="001905F0" w:rsidRPr="005E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использования муниципальных  программ в качестве основания для составления проекта бюджета. </w:t>
      </w:r>
      <w:r w:rsidR="00B972F1" w:rsidRPr="005E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BF2" w:rsidRPr="005E5F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Данное замечание  приведено повторно и ранее отражено </w:t>
      </w:r>
      <w:r w:rsidR="00BA4BF2" w:rsidRPr="005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заключении КСП ХМР на </w:t>
      </w:r>
      <w:r w:rsidR="002054E3" w:rsidRPr="005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A4BF2" w:rsidRPr="005E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роект решения о бюджете на 2019 год и плановый период 2020 и 2021 годов.</w:t>
      </w:r>
      <w:r w:rsidR="00BA4BF2" w:rsidRPr="005E5F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</w:p>
    <w:p w:rsidR="008A12D5" w:rsidRDefault="008A12D5" w:rsidP="008A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расходов бюджета сельского поселения Кедровый                      на 2020 год и плановый период 2021-2022 годов представлена в Таблице 8.</w:t>
      </w:r>
    </w:p>
    <w:p w:rsidR="00B0665F" w:rsidRPr="008F42C8" w:rsidRDefault="00B0665F" w:rsidP="008A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C21" w:rsidRPr="00F841C5" w:rsidRDefault="00F841C5" w:rsidP="00FF4C2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42C8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8"/>
        <w:gridCol w:w="868"/>
        <w:gridCol w:w="679"/>
        <w:gridCol w:w="869"/>
        <w:gridCol w:w="679"/>
        <w:gridCol w:w="869"/>
        <w:gridCol w:w="679"/>
        <w:gridCol w:w="869"/>
        <w:gridCol w:w="679"/>
      </w:tblGrid>
      <w:tr w:rsidR="00FF4C21" w:rsidRPr="00F841C5" w:rsidTr="00FF4C21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841C5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F841C5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F841C5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F841C5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21" w:rsidRPr="00F841C5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FF4C21" w:rsidRPr="00F841C5" w:rsidTr="00FF4C2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21" w:rsidRPr="00F841C5" w:rsidRDefault="00FF4C21" w:rsidP="00FF4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841C5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841C5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841C5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841C5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841C5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841C5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841C5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21" w:rsidRPr="00F841C5" w:rsidRDefault="00FF4C21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700694" w:rsidRPr="00F841C5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700694" w:rsidRPr="00F841C5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700694" w:rsidRPr="00F841C5" w:rsidTr="00B51652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700694" w:rsidRPr="00F841C5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700694" w:rsidRPr="00F841C5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700694" w:rsidRPr="00F841C5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</w:tr>
      <w:tr w:rsidR="00700694" w:rsidRPr="00F841C5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700694" w:rsidRPr="00F841C5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</w:tr>
      <w:tr w:rsidR="00700694" w:rsidRPr="00F841C5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700694" w:rsidRPr="00F841C5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700694" w:rsidRPr="00F841C5" w:rsidTr="00B5165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 w:rsidP="00FF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39 887,0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29 013,2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700694" w:rsidRDefault="0070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006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4F5B3D" w:rsidRDefault="0070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28 681,9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28 762,6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694" w:rsidRPr="00F841C5" w:rsidRDefault="007006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841C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FF4C21" w:rsidRPr="00F841C5" w:rsidRDefault="00FF4C21" w:rsidP="00083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348F2" w:rsidRPr="00D46DAD" w:rsidRDefault="00D348F2" w:rsidP="00FB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Планируемые расходы 2020 года (</w:t>
      </w:r>
      <w:r w:rsidR="0037175B"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>29 013,2</w:t>
      </w:r>
      <w:r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  ожидаемого исполнения по расходам 2019 года (</w:t>
      </w:r>
      <w:r w:rsidR="0037175B"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>39 887,0</w:t>
      </w:r>
      <w:r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                  на </w:t>
      </w:r>
      <w:r w:rsidR="0037175B"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37175B"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>10 873,8</w:t>
      </w:r>
      <w:r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относительно первоначального бюджета 2019 года по расходам (</w:t>
      </w:r>
      <w:r w:rsidR="00761647"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>30 661,2</w:t>
      </w:r>
      <w:r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уменьшение на </w:t>
      </w:r>
      <w:r w:rsidR="00761647"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>1 648,0</w:t>
      </w:r>
      <w:r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761647"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348F2" w:rsidRPr="00D46DAD" w:rsidRDefault="00D348F2" w:rsidP="00FB3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2020 году значительный объем расходов планируется на разделы: </w:t>
      </w:r>
      <w:r w:rsidR="00081EB7"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1EB7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вопросы» - 1</w:t>
      </w:r>
      <w:r w:rsidR="00D46DAD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1 979,9</w:t>
      </w:r>
      <w:r w:rsidR="00081EB7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D46DAD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41,3</w:t>
      </w:r>
      <w:r w:rsidR="00081EB7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«Культура и кинематография» - </w:t>
      </w:r>
      <w:r w:rsidR="00D46DAD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10 479,7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081EB7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3</w:t>
      </w:r>
      <w:r w:rsidR="00D46DAD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6,1</w:t>
      </w:r>
      <w:r w:rsidR="008E2B0A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8F2" w:rsidRPr="00D46DAD" w:rsidRDefault="00D348F2" w:rsidP="00FB3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Объем расходов в части разделов: «Национальная экономика»                     - </w:t>
      </w:r>
      <w:r w:rsidR="00D46DAD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3 114,4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1</w:t>
      </w:r>
      <w:r w:rsidR="00081EB7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  <w:r w:rsidR="00D46DAD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«Жилищно-коммунальное хозяйство» </w:t>
      </w:r>
      <w:r w:rsidR="0000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46DAD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- 2 139,6 тыс. рублей или 7,4 %, 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«Физическая культура и спорт»                         - </w:t>
      </w:r>
      <w:r w:rsidR="00081EB7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627,6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081EB7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</w:t>
      </w:r>
    </w:p>
    <w:p w:rsidR="00D348F2" w:rsidRPr="00D46DAD" w:rsidRDefault="00D348F2" w:rsidP="00FB3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превышают 1,0 % от общего объема расходов разделы: «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политика»  </w:t>
      </w:r>
      <w:r w:rsidR="00081EB7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- 240,0 тыс. рублей или 0,8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D4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«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оборона» - 21</w:t>
      </w:r>
      <w:r w:rsidR="00D46DAD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9,0 т</w:t>
      </w:r>
      <w:r w:rsidR="00081EB7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рублей или 0,8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«Национальная безопасность                                      и правоохранительная деятельность» - </w:t>
      </w:r>
      <w:r w:rsidR="00081EB7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6DAD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11,4</w:t>
      </w:r>
      <w:r w:rsidR="00081EB7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или 0,</w:t>
      </w:r>
      <w:r w:rsidR="00081EB7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D348F2" w:rsidRPr="00D46DAD" w:rsidRDefault="00D348F2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разделу «Охрана окружающей среды» составляют               </w:t>
      </w:r>
      <w:r w:rsidR="00081EB7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1,5 тыс. рублей или 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</w:t>
      </w:r>
      <w:r w:rsidR="00081EB7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D348F2" w:rsidRPr="00D46DAD" w:rsidRDefault="00D348F2" w:rsidP="00FB3BB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разделу «Образование» на  2020 год не предусмотрены.</w:t>
      </w:r>
    </w:p>
    <w:p w:rsidR="00D348F2" w:rsidRPr="00D46DAD" w:rsidRDefault="00D348F2" w:rsidP="00FB3BBE"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плановый период 20</w:t>
      </w:r>
      <w:r w:rsidR="004F78B0"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-2022 годы сформированы                       в аналогичном процентном соотношении с 2020 годом (Таблица </w:t>
      </w:r>
      <w:r w:rsid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4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5EC9" w:rsidRPr="00AA582D" w:rsidRDefault="00EA5EC9" w:rsidP="00C03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</w:t>
      </w:r>
      <w:r w:rsidR="005B098E"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решения о бюджете сельского поселения Кедровый на </w:t>
      </w:r>
      <w:r w:rsidR="00F55342"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F55342"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5342"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отсутствует инфор</w:t>
      </w:r>
      <w:r w:rsidR="001A74C6"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мация о </w:t>
      </w:r>
      <w:r w:rsidR="00006500"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00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используемых и примененных  при </w:t>
      </w:r>
      <w:r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00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ассигнований.</w:t>
      </w:r>
    </w:p>
    <w:p w:rsidR="00DE6331" w:rsidRDefault="00D940C9" w:rsidP="00FB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 заработной платы и </w:t>
      </w:r>
      <w:r w:rsidR="005B098E" w:rsidRP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P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начислений на 2020 год и плановый период 2021 и 2022 годов по должности главы сельского поселения и расчет денежного содержания муниципальных служащих администрации сельского поселения Кедровый</w:t>
      </w:r>
      <w:r w:rsidR="00DE6331" w:rsidRP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P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5B098E" w:rsidRP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ХМАО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 </w:t>
      </w:r>
      <w:r w:rsidR="005B098E" w:rsidRP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</w:t>
      </w:r>
      <w:r w:rsidR="00DE6331" w:rsidRPr="00DE6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956" w:rsidRPr="00630811" w:rsidRDefault="00D00956" w:rsidP="00FB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B57" w:rsidRPr="0063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КСП ХМР не представлено финансово-экономическое</w:t>
      </w:r>
      <w:r w:rsidRPr="0063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</w:t>
      </w:r>
      <w:r w:rsidR="0024373A" w:rsidRPr="0063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планируемых ассигнований </w:t>
      </w:r>
      <w:r w:rsidRPr="0063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«Культура»</w:t>
      </w:r>
      <w:r w:rsidR="0000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24373A" w:rsidRPr="0063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общую сумму 10 479,7 тыс. рублей</w:t>
      </w:r>
      <w:r w:rsidR="00AC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связи с чем, проверить правильность их отражения не представилось возможным. </w:t>
      </w:r>
      <w:r w:rsidR="003D6B57"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отсутствия</w:t>
      </w:r>
      <w:r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расчетов </w:t>
      </w:r>
      <w:r w:rsidR="0024373A"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 ФЭС, исполняющим</w:t>
      </w:r>
      <w:r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</w:t>
      </w:r>
      <w:r w:rsidR="0024373A"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заведующей ФЭС, представлен</w:t>
      </w:r>
      <w:r w:rsidR="000065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73A"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="0000650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пояснения</w:t>
      </w:r>
      <w:r w:rsidR="0024373A"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</w:t>
      </w:r>
      <w:r w:rsidR="0000650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0665F"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 w:rsidR="000065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665F"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предоставлены в связи</w:t>
      </w:r>
      <w:r w:rsidR="0000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65F"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занятостью </w:t>
      </w:r>
      <w:r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65F"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директора муниципального казенного учреждения </w:t>
      </w:r>
      <w:r w:rsidR="005575BB"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«Сельский дом культуры и досуга»</w:t>
      </w:r>
      <w:r w:rsid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Ке</w:t>
      </w:r>
      <w:r w:rsidR="000721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дровый</w:t>
      </w:r>
      <w:r w:rsidR="005575BB"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665F"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EC9" w:rsidRPr="008F42C8" w:rsidRDefault="001A74C6" w:rsidP="00FB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4814" w:rsidRPr="00630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7C4814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-счетная палата обращает</w:t>
      </w:r>
      <w:r w:rsidR="00AB3A5D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</w:t>
      </w:r>
      <w:r w:rsidR="007C4814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что  при подготовке </w:t>
      </w:r>
      <w:r w:rsidR="00B17D8A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4814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бюджета на 2020 год и плановый период </w:t>
      </w:r>
      <w:r w:rsidR="00B17D8A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C4814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и 2022 годов </w:t>
      </w:r>
      <w:r w:rsidR="00AB3A5D" w:rsidRPr="00FF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EA5EC9" w:rsidRPr="00FF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дминистрацией сельского поселения Кедровый</w:t>
      </w:r>
      <w:r w:rsidR="00B17D8A" w:rsidRPr="00FF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="00EA5EC9" w:rsidRPr="00FF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40C9" w:rsidRPr="00FF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учтен</w:t>
      </w:r>
      <w:r w:rsidR="00FF1D54" w:rsidRPr="00FF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EA5EC9" w:rsidRPr="00FF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FF1D54" w:rsidRPr="00FF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  и замечания</w:t>
      </w:r>
      <w:r w:rsidR="00EA5EC9" w:rsidRPr="00FF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C4814" w:rsidRPr="00FF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результатам </w:t>
      </w:r>
      <w:r w:rsidR="00AB3A5D" w:rsidRPr="00FF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предыдущих </w:t>
      </w:r>
      <w:r w:rsidR="007C4814" w:rsidRPr="00FF1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экспертиз </w:t>
      </w:r>
      <w:r w:rsidR="00B17D8A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4814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C02BEB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4814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Кедровый</w:t>
      </w:r>
      <w:r w:rsidR="00B17D8A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A5D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7C4814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DCA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C4814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и плановый период </w:t>
      </w:r>
      <w:r w:rsidR="00AB3A5D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C4814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3A5D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C4814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1E2DCA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17D8A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="0000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17D8A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C02BEB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7D8A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020 и</w:t>
      </w:r>
      <w:proofErr w:type="gramEnd"/>
      <w:r w:rsidR="00B17D8A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годов (</w:t>
      </w:r>
      <w:r w:rsidR="007C4814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B17D8A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4814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</w:t>
      </w:r>
      <w:r w:rsidR="00B17D8A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4814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B17D8A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е),</w:t>
      </w:r>
      <w:r w:rsidR="007C4814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C9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соблюдения  требований  Бюджетного кодекса РФ при составлении </w:t>
      </w:r>
      <w:r w:rsidR="002059D0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5EC9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бюджета, разработки и утверждения: Порядка разработки, формирования и реализации муниципальных программ сельского поселения </w:t>
      </w:r>
      <w:proofErr w:type="gramStart"/>
      <w:r w:rsidR="00EA5EC9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EA5EC9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9D0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C9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расчета р</w:t>
      </w:r>
      <w:r w:rsidR="007C4814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асходных обязательств и Методики</w:t>
      </w:r>
      <w:r w:rsidR="00EA5EC9" w:rsidRPr="00D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бюджетных ассигнований.</w:t>
      </w:r>
    </w:p>
    <w:p w:rsidR="00EA5EC9" w:rsidRPr="008F42C8" w:rsidRDefault="00EA5EC9" w:rsidP="00FB3BBE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5EC9" w:rsidRPr="008F42C8" w:rsidRDefault="00EA5EC9" w:rsidP="00FB3BBE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Выводы и предложения</w:t>
      </w:r>
    </w:p>
    <w:p w:rsidR="00EA5EC9" w:rsidRPr="004B55B4" w:rsidRDefault="00EA5EC9" w:rsidP="00FB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shd w:val="clear" w:color="auto" w:fill="FFFF00"/>
          <w:lang w:eastAsia="ru-RU"/>
        </w:rPr>
      </w:pPr>
    </w:p>
    <w:p w:rsidR="00412FB1" w:rsidRPr="004F5B3D" w:rsidRDefault="00412FB1" w:rsidP="00412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                    «О бюджете сельского поселения Кедровый на 2020 год                                и плановый период 2021 и 2022 годы», на основании вышеизложенного,                      контрольно-счетная палата Ханты-Мансийского района  предлагает:</w:t>
      </w:r>
    </w:p>
    <w:p w:rsidR="0017210C" w:rsidRPr="004F5B3D" w:rsidRDefault="0017210C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сельского поселения </w:t>
      </w:r>
      <w:proofErr w:type="gramStart"/>
      <w:r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210C" w:rsidRPr="004F5B3D" w:rsidRDefault="00AC44C6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="00412FB1"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проект решения Совета депутатов сельского поселения </w:t>
      </w:r>
      <w:r w:rsidR="0017210C"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 «О бюджете сельского поселения Кедровы</w:t>
      </w:r>
      <w:r w:rsidR="00412FB1"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 2020 год и плановый период </w:t>
      </w:r>
      <w:r w:rsidR="00E04742"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и 2022 годов»</w:t>
      </w:r>
      <w:r w:rsidR="00AA582D"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17210C"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нарушений и замечаний, содержащихся в настоящем заключении.</w:t>
      </w:r>
    </w:p>
    <w:p w:rsidR="0017210C" w:rsidRPr="00D46BC0" w:rsidRDefault="0017210C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сельского поселения Кедровый, в том </w:t>
      </w:r>
      <w:proofErr w:type="gramStart"/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финансово-экономическому сектору: </w:t>
      </w:r>
    </w:p>
    <w:p w:rsidR="0017210C" w:rsidRPr="00D46BC0" w:rsidRDefault="0017210C" w:rsidP="00FB3B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устранению замечаний, содержащихся                          в настоящем заключении, а также</w:t>
      </w:r>
      <w:r w:rsidR="0055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дальнейшем, </w:t>
      </w: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r w:rsidR="008870D0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решения о бюджете сельского поселения Кедровый</w:t>
      </w:r>
      <w:r w:rsidR="005575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учитывать</w:t>
      </w: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КСП ХМР, содержащиеся в предыдущих заключениях </w:t>
      </w:r>
      <w:r w:rsidR="0000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проекты бюджета сельского поселения (на 2018 год и плановый период</w:t>
      </w:r>
      <w:r w:rsidR="00B17D8A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и 2020 годов, на 2019 год и плановый пе</w:t>
      </w:r>
      <w:r w:rsidR="00C809F2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2020 и 2021 годов</w:t>
      </w:r>
      <w:r w:rsidR="00D46BC0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первоначальное </w:t>
      </w:r>
      <w:r w:rsidR="00FF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</w:t>
      </w:r>
      <w:r w:rsidR="00D46BC0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2020</w:t>
      </w:r>
      <w:proofErr w:type="gramEnd"/>
      <w:r w:rsidR="00D46BC0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2021 и 2022 годов)</w:t>
      </w: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C87" w:rsidRDefault="006F6F07" w:rsidP="00731C8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546F4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наимено</w:t>
      </w:r>
      <w:r w:rsidR="00A5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</w:t>
      </w:r>
      <w:r w:rsidR="00A546F4" w:rsidRPr="00A546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A546F4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приложений 5-10 </w:t>
      </w:r>
      <w:r w:rsidR="00FF1D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="00A546F4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00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F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D46BC0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ссылки</w:t>
      </w:r>
      <w:r w:rsidR="00A546F4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бюджет района.</w:t>
      </w:r>
    </w:p>
    <w:p w:rsidR="00731C87" w:rsidRDefault="00415399" w:rsidP="00731C8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связи с отсутствием утверждаемых заимствований                            и предоставления муниципальных гарантий исключить из состава приложений к </w:t>
      </w:r>
      <w:r w:rsidR="009C079C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</w:t>
      </w:r>
      <w:r w:rsidR="00964258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 решения о бюджете приложение</w:t>
      </w: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«16. Программа муниципальных внутренних заимствований сельского поселения Кедровый на 2020 год и на 2021-2022 годы»;</w:t>
      </w:r>
    </w:p>
    <w:p w:rsidR="0017210C" w:rsidRPr="00D46BC0" w:rsidRDefault="00415399" w:rsidP="00731C8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17210C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079C" w:rsidRPr="00D46B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Представить</w:t>
      </w:r>
      <w:r w:rsidR="0017210C" w:rsidRPr="00D46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9C" w:rsidRPr="00D46BC0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нормативные</w:t>
      </w:r>
      <w:r w:rsidR="0017210C" w:rsidRPr="00D46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</w:t>
      </w:r>
      <w:r w:rsidR="009C079C" w:rsidRPr="00D46BC0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17210C" w:rsidRPr="00D46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gramStart"/>
      <w:r w:rsidR="0017210C" w:rsidRPr="00D46BC0">
        <w:rPr>
          <w:rFonts w:ascii="Times New Roman" w:eastAsia="Times New Roman" w:hAnsi="Times New Roman" w:cs="Times New Roman"/>
          <w:sz w:val="28"/>
          <w:szCs w:val="20"/>
          <w:lang w:eastAsia="ru-RU"/>
        </w:rPr>
        <w:t>Кедровый</w:t>
      </w:r>
      <w:proofErr w:type="gramEnd"/>
      <w:r w:rsidR="009C079C" w:rsidRPr="00D46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в части утверждения</w:t>
      </w:r>
      <w:r w:rsidR="0017210C" w:rsidRPr="00D46B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7210C" w:rsidRPr="00D46BC0" w:rsidRDefault="0017210C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C079C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расходных обязательств и Методику планирования бюджетных ассигнований сельского поселения </w:t>
      </w:r>
      <w:proofErr w:type="gramStart"/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70B" w:rsidRPr="00D46BC0" w:rsidRDefault="009C079C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17210C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210C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формирования и реализации муниципальных програм</w:t>
      </w:r>
      <w:r w:rsidR="00D46BC0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сельского поселения </w:t>
      </w:r>
      <w:proofErr w:type="gramStart"/>
      <w:r w:rsidR="00D46BC0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D46BC0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70B" w:rsidRPr="00D4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</w:t>
      </w:r>
    </w:p>
    <w:p w:rsidR="00F62D52" w:rsidRPr="00D46BC0" w:rsidRDefault="00415399" w:rsidP="00FB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62D52" w:rsidRPr="00D46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2D52" w:rsidRPr="00D46BC0">
        <w:rPr>
          <w:rFonts w:ascii="Times New Roman" w:hAnsi="Times New Roman" w:cs="Times New Roman"/>
          <w:sz w:val="28"/>
          <w:szCs w:val="28"/>
        </w:rPr>
        <w:t xml:space="preserve"> В дальнейшем не допускать нарушени</w:t>
      </w:r>
      <w:r w:rsidR="008870D0" w:rsidRPr="00D46BC0">
        <w:rPr>
          <w:rFonts w:ascii="Times New Roman" w:hAnsi="Times New Roman" w:cs="Times New Roman"/>
          <w:sz w:val="28"/>
          <w:szCs w:val="28"/>
        </w:rPr>
        <w:t>е</w:t>
      </w:r>
      <w:r w:rsidR="00F62D52" w:rsidRPr="00D46BC0">
        <w:rPr>
          <w:rFonts w:ascii="Times New Roman" w:hAnsi="Times New Roman" w:cs="Times New Roman"/>
          <w:sz w:val="28"/>
          <w:szCs w:val="28"/>
        </w:rPr>
        <w:t xml:space="preserve"> требований Бюджетного кодекса РФ и  использовать муниципальные программы в  качестве основы бюджетного планирования.</w:t>
      </w:r>
    </w:p>
    <w:p w:rsidR="00F62D52" w:rsidRPr="00D46BC0" w:rsidRDefault="00415399" w:rsidP="00FB3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C0">
        <w:rPr>
          <w:rFonts w:ascii="Times New Roman" w:hAnsi="Times New Roman" w:cs="Times New Roman"/>
          <w:sz w:val="28"/>
          <w:szCs w:val="28"/>
        </w:rPr>
        <w:t>2.6</w:t>
      </w:r>
      <w:r w:rsidR="00F62D52" w:rsidRPr="00D46BC0">
        <w:rPr>
          <w:rFonts w:ascii="Times New Roman" w:hAnsi="Times New Roman" w:cs="Times New Roman"/>
          <w:sz w:val="28"/>
          <w:szCs w:val="28"/>
        </w:rPr>
        <w:t xml:space="preserve">. </w:t>
      </w:r>
      <w:r w:rsidR="00F62D52" w:rsidRPr="00D46BC0">
        <w:rPr>
          <w:rFonts w:ascii="Times New Roman" w:eastAsia="Times New Roman" w:hAnsi="Times New Roman"/>
          <w:sz w:val="28"/>
          <w:szCs w:val="28"/>
          <w:lang w:eastAsia="ru-RU"/>
        </w:rPr>
        <w:t>Методику прогнозирования поступлений доходов в бюджет сельского поселения Кедровый</w:t>
      </w:r>
      <w:r w:rsidR="00F62D52" w:rsidRPr="00D46BC0">
        <w:rPr>
          <w:rFonts w:ascii="Times New Roman" w:hAnsi="Times New Roman"/>
          <w:sz w:val="28"/>
          <w:szCs w:val="28"/>
        </w:rPr>
        <w:t xml:space="preserve"> привести в соответствии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="00F62D52" w:rsidRPr="00D46BC0">
        <w:rPr>
          <w:rFonts w:ascii="Times New Roman" w:hAnsi="Times New Roman" w:cs="Times New Roman"/>
          <w:sz w:val="28"/>
          <w:szCs w:val="28"/>
        </w:rPr>
        <w:t>.</w:t>
      </w:r>
    </w:p>
    <w:p w:rsidR="00F62D52" w:rsidRPr="00FF1D54" w:rsidRDefault="00415399" w:rsidP="00FB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D54">
        <w:rPr>
          <w:rFonts w:ascii="Times New Roman" w:hAnsi="Times New Roman" w:cs="Times New Roman"/>
          <w:sz w:val="28"/>
          <w:szCs w:val="28"/>
        </w:rPr>
        <w:tab/>
        <w:t>2.7</w:t>
      </w:r>
      <w:r w:rsidR="00F62D52" w:rsidRPr="00FF1D54">
        <w:rPr>
          <w:rFonts w:ascii="Times New Roman" w:hAnsi="Times New Roman" w:cs="Times New Roman"/>
          <w:sz w:val="28"/>
          <w:szCs w:val="28"/>
        </w:rPr>
        <w:t xml:space="preserve">. </w:t>
      </w:r>
      <w:r w:rsidR="00FF1D54" w:rsidRPr="00FF1D54">
        <w:rPr>
          <w:rFonts w:ascii="Times New Roman" w:hAnsi="Times New Roman" w:cs="Times New Roman"/>
          <w:sz w:val="28"/>
          <w:szCs w:val="28"/>
        </w:rPr>
        <w:t>Положение об оплате</w:t>
      </w:r>
      <w:r w:rsidR="00F62D52" w:rsidRPr="00FF1D54">
        <w:rPr>
          <w:rFonts w:ascii="Times New Roman" w:hAnsi="Times New Roman" w:cs="Times New Roman"/>
          <w:sz w:val="28"/>
          <w:szCs w:val="28"/>
        </w:rPr>
        <w:t xml:space="preserve"> труда главы сельского поселения </w:t>
      </w:r>
      <w:r w:rsidR="008870D0" w:rsidRPr="00FF1D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2D52" w:rsidRPr="00FF1D54">
        <w:rPr>
          <w:rFonts w:ascii="Times New Roman" w:hAnsi="Times New Roman" w:cs="Times New Roman"/>
          <w:sz w:val="28"/>
          <w:szCs w:val="28"/>
        </w:rPr>
        <w:t>и</w:t>
      </w:r>
      <w:r w:rsidR="00FF1D54" w:rsidRPr="00FF1D5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F62D52" w:rsidRPr="00FF1D54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FF1D54" w:rsidRPr="00FF1D54">
        <w:rPr>
          <w:rFonts w:ascii="Times New Roman" w:hAnsi="Times New Roman" w:cs="Times New Roman"/>
          <w:sz w:val="28"/>
          <w:szCs w:val="28"/>
        </w:rPr>
        <w:t>а</w:t>
      </w:r>
      <w:r w:rsidR="00F62D52" w:rsidRPr="00FF1D54">
        <w:rPr>
          <w:rFonts w:ascii="Times New Roman" w:hAnsi="Times New Roman" w:cs="Times New Roman"/>
          <w:sz w:val="28"/>
          <w:szCs w:val="28"/>
        </w:rPr>
        <w:t xml:space="preserve"> денежного содержания муниципальных служащих администрации сельского поселения Кедровый </w:t>
      </w:r>
      <w:r w:rsidR="00FB3BBE" w:rsidRPr="00FF1D54">
        <w:rPr>
          <w:rFonts w:ascii="Times New Roman" w:hAnsi="Times New Roman" w:cs="Times New Roman"/>
          <w:sz w:val="28"/>
          <w:szCs w:val="28"/>
        </w:rPr>
        <w:t>при</w:t>
      </w:r>
      <w:r w:rsidR="00F62D52" w:rsidRPr="00FF1D54">
        <w:rPr>
          <w:rFonts w:ascii="Times New Roman" w:hAnsi="Times New Roman" w:cs="Times New Roman"/>
          <w:sz w:val="28"/>
          <w:szCs w:val="28"/>
        </w:rPr>
        <w:t xml:space="preserve">вести в соответствие </w:t>
      </w:r>
      <w:r w:rsidR="000065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2D52" w:rsidRPr="00FF1D54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D46BC0" w:rsidRPr="00731C87" w:rsidRDefault="00415399" w:rsidP="00FB3BB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1C87">
        <w:rPr>
          <w:rFonts w:ascii="Times New Roman" w:eastAsia="Times New Roman" w:hAnsi="Times New Roman" w:cs="Times New Roman"/>
          <w:sz w:val="28"/>
          <w:szCs w:val="20"/>
          <w:lang w:eastAsia="ru-RU"/>
        </w:rPr>
        <w:t>2.8</w:t>
      </w:r>
      <w:r w:rsidR="0017210C" w:rsidRPr="00731C8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7210C" w:rsidRPr="00731C87">
        <w:rPr>
          <w:rFonts w:ascii="Times New Roman" w:hAnsi="Times New Roman" w:cs="Times New Roman"/>
          <w:sz w:val="28"/>
          <w:szCs w:val="28"/>
        </w:rPr>
        <w:t xml:space="preserve"> Внести корректировку в Положение об отдельных вопросах организации и осуществления бюджетного процесса в сельском поселении, в части</w:t>
      </w:r>
      <w:r w:rsidR="00D46BC0" w:rsidRPr="00731C87">
        <w:rPr>
          <w:rFonts w:ascii="Times New Roman" w:hAnsi="Times New Roman" w:cs="Times New Roman"/>
          <w:sz w:val="28"/>
          <w:szCs w:val="28"/>
        </w:rPr>
        <w:t>:</w:t>
      </w:r>
    </w:p>
    <w:p w:rsidR="0017210C" w:rsidRPr="00731C87" w:rsidRDefault="00D46BC0" w:rsidP="00FB3BB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1C87">
        <w:rPr>
          <w:rFonts w:ascii="Times New Roman" w:hAnsi="Times New Roman" w:cs="Times New Roman"/>
          <w:sz w:val="28"/>
          <w:szCs w:val="28"/>
        </w:rPr>
        <w:t>-</w:t>
      </w:r>
      <w:r w:rsidR="0017210C" w:rsidRPr="00731C87">
        <w:rPr>
          <w:rFonts w:ascii="Times New Roman" w:hAnsi="Times New Roman" w:cs="Times New Roman"/>
          <w:sz w:val="28"/>
          <w:szCs w:val="28"/>
        </w:rPr>
        <w:t xml:space="preserve"> установления срока предоставления контрольно-счетной палатой Ханты-Мансийского района заключения на Проект бюджета, а именно: «…не позднее 25 календарных дней со дня получения контрольно-счетной палатой Ханты-Мансийского района проекта решения о бюджете сельского поселения Кедровый на очередной финансовый год и плановый период…». Дополнение предлагается с учетом содержания Соглашения               о передаче полномочий по осуществлению внешнего муниципального финансового контроля и с целью установления единого срока предоставления контрольно-счетной палатой Ханты-Мансийского района заключения по результатам проведения экспертизы проекта м</w:t>
      </w:r>
      <w:r w:rsidRPr="00731C87">
        <w:rPr>
          <w:rFonts w:ascii="Times New Roman" w:hAnsi="Times New Roman" w:cs="Times New Roman"/>
          <w:sz w:val="28"/>
          <w:szCs w:val="28"/>
        </w:rPr>
        <w:t>естных бюджетов;</w:t>
      </w:r>
    </w:p>
    <w:p w:rsidR="00D46BC0" w:rsidRPr="00731C87" w:rsidRDefault="00D46BC0" w:rsidP="00FB3BB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1C87">
        <w:rPr>
          <w:rFonts w:ascii="Times New Roman" w:hAnsi="Times New Roman" w:cs="Times New Roman"/>
          <w:sz w:val="28"/>
          <w:szCs w:val="28"/>
        </w:rPr>
        <w:t>- уточнения перечня документов, вносимых в Совет депутатов одновременно с Проектом решения</w:t>
      </w:r>
      <w:r w:rsidR="00731C87" w:rsidRPr="00731C87">
        <w:rPr>
          <w:rFonts w:ascii="Times New Roman" w:hAnsi="Times New Roman" w:cs="Times New Roman"/>
          <w:sz w:val="28"/>
          <w:szCs w:val="28"/>
        </w:rPr>
        <w:t>.</w:t>
      </w:r>
    </w:p>
    <w:p w:rsidR="0017210C" w:rsidRPr="00731C87" w:rsidRDefault="00C82C42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8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F62D52" w:rsidRPr="00731C8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17210C" w:rsidRPr="00731C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7210C"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принципов бюджетной системы Российской Федерации, уделив особое внимание принципам </w:t>
      </w:r>
      <w:r w:rsidR="00964258"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бюджета и </w:t>
      </w:r>
      <w:r w:rsidR="0017210C"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964258"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бюджетных средств</w:t>
      </w:r>
      <w:r w:rsidR="0017210C"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10C" w:rsidRDefault="00F62D52" w:rsidP="00731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C87">
        <w:rPr>
          <w:rFonts w:ascii="Times New Roman" w:eastAsia="Times New Roman" w:hAnsi="Times New Roman" w:cs="Times New Roman"/>
          <w:sz w:val="28"/>
          <w:szCs w:val="20"/>
          <w:lang w:eastAsia="ru-RU"/>
        </w:rPr>
        <w:t>2.10</w:t>
      </w:r>
      <w:r w:rsidR="00C82C42" w:rsidRPr="00731C8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7210C" w:rsidRPr="00731C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7210C" w:rsidRPr="00731C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7210C"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</w:t>
      </w:r>
      <w:r w:rsidR="0017210C"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методик.</w:t>
      </w:r>
      <w:r w:rsidR="000E670B"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D1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ояснительную записку подтверждать</w:t>
      </w:r>
      <w:r w:rsidR="000E670B" w:rsidRPr="0073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ответственного исполнителя.</w:t>
      </w:r>
    </w:p>
    <w:p w:rsidR="003D6B57" w:rsidRPr="00731C87" w:rsidRDefault="003D6B57" w:rsidP="00731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Представить </w:t>
      </w:r>
      <w:r w:rsidR="0055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  <w:r w:rsidR="0024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«Культура», предусмотренных в проекте решения о бюджете.</w:t>
      </w:r>
    </w:p>
    <w:p w:rsidR="0017210C" w:rsidRPr="004F5B3D" w:rsidRDefault="0001186F" w:rsidP="00FB3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D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E653BD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17210C" w:rsidRPr="004F5B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42490"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E42490" w:rsidRPr="004F5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4F5B3D" w:rsidRPr="004F5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01.02.</w:t>
      </w:r>
      <w:r w:rsidR="00F4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17210C"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</w:t>
      </w:r>
      <w:r w:rsidR="00E42490"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 в а</w:t>
      </w:r>
      <w:r w:rsidR="00BF2B7F"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контрольно-счетной</w:t>
      </w:r>
      <w:r w:rsidR="0017210C"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Ханты-Мансийского района информацию (материалы и (или)</w:t>
      </w:r>
      <w:r w:rsidR="0017210C" w:rsidRPr="004F5B3D">
        <w:rPr>
          <w:rFonts w:ascii="Times New Roman" w:eastAsia="Times New Roman" w:hAnsi="Times New Roman" w:cs="Times New Roman"/>
          <w:sz w:val="28"/>
          <w:szCs w:val="20"/>
          <w:shd w:val="clear" w:color="auto" w:fill="FFFF00"/>
          <w:lang w:eastAsia="ru-RU"/>
        </w:rPr>
        <w:t xml:space="preserve"> </w:t>
      </w:r>
      <w:r w:rsidR="0017210C" w:rsidRPr="004F5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документы) по результатам рассмотрения предложений и принятым мерам, в части данного Проекта решения.</w:t>
      </w:r>
    </w:p>
    <w:p w:rsidR="0017210C" w:rsidRPr="004F5B3D" w:rsidRDefault="0017210C" w:rsidP="00FB3B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F0" w:rsidRDefault="001905F0" w:rsidP="00D23B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905F0" w:rsidSect="00821EC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54" w:rsidRDefault="00E71354" w:rsidP="00617B40">
      <w:pPr>
        <w:spacing w:after="0" w:line="240" w:lineRule="auto"/>
      </w:pPr>
      <w:r>
        <w:separator/>
      </w:r>
    </w:p>
  </w:endnote>
  <w:endnote w:type="continuationSeparator" w:id="0">
    <w:p w:rsidR="00E71354" w:rsidRDefault="00E7135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0094"/>
      <w:docPartObj>
        <w:docPartGallery w:val="Page Numbers (Bottom of Page)"/>
        <w:docPartUnique/>
      </w:docPartObj>
    </w:sdtPr>
    <w:sdtEndPr/>
    <w:sdtContent>
      <w:p w:rsidR="00E71354" w:rsidRDefault="00E713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587">
          <w:rPr>
            <w:noProof/>
          </w:rPr>
          <w:t>15</w:t>
        </w:r>
        <w:r>
          <w:fldChar w:fldCharType="end"/>
        </w:r>
      </w:p>
    </w:sdtContent>
  </w:sdt>
  <w:p w:rsidR="00E71354" w:rsidRDefault="00E713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54" w:rsidRDefault="00E71354" w:rsidP="00617B40">
      <w:pPr>
        <w:spacing w:after="0" w:line="240" w:lineRule="auto"/>
      </w:pPr>
      <w:r>
        <w:separator/>
      </w:r>
    </w:p>
  </w:footnote>
  <w:footnote w:type="continuationSeparator" w:id="0">
    <w:p w:rsidR="00E71354" w:rsidRDefault="00E7135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4413C11"/>
    <w:multiLevelType w:val="hybridMultilevel"/>
    <w:tmpl w:val="F1CEEF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A0779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A37"/>
    <w:rsid w:val="00000AE1"/>
    <w:rsid w:val="00001BC2"/>
    <w:rsid w:val="00003FC6"/>
    <w:rsid w:val="00006500"/>
    <w:rsid w:val="000104A2"/>
    <w:rsid w:val="0001186F"/>
    <w:rsid w:val="00012153"/>
    <w:rsid w:val="00013223"/>
    <w:rsid w:val="0002113C"/>
    <w:rsid w:val="00027359"/>
    <w:rsid w:val="00033C93"/>
    <w:rsid w:val="000415C2"/>
    <w:rsid w:val="0005263D"/>
    <w:rsid w:val="000553F6"/>
    <w:rsid w:val="00067FB1"/>
    <w:rsid w:val="00070101"/>
    <w:rsid w:val="00071A82"/>
    <w:rsid w:val="00072199"/>
    <w:rsid w:val="0007535B"/>
    <w:rsid w:val="00081EB7"/>
    <w:rsid w:val="00083A9F"/>
    <w:rsid w:val="00083C38"/>
    <w:rsid w:val="00084A3E"/>
    <w:rsid w:val="00086BE9"/>
    <w:rsid w:val="00091AB0"/>
    <w:rsid w:val="0009485B"/>
    <w:rsid w:val="00094C89"/>
    <w:rsid w:val="00097FE6"/>
    <w:rsid w:val="000A20DE"/>
    <w:rsid w:val="000A29CA"/>
    <w:rsid w:val="000A6697"/>
    <w:rsid w:val="000B0B57"/>
    <w:rsid w:val="000B20C8"/>
    <w:rsid w:val="000B25DF"/>
    <w:rsid w:val="000B30E4"/>
    <w:rsid w:val="000B4C48"/>
    <w:rsid w:val="000B5E1A"/>
    <w:rsid w:val="000B6BD3"/>
    <w:rsid w:val="000B7B30"/>
    <w:rsid w:val="000C54D4"/>
    <w:rsid w:val="000D438E"/>
    <w:rsid w:val="000E293A"/>
    <w:rsid w:val="000E2AD9"/>
    <w:rsid w:val="000E34B7"/>
    <w:rsid w:val="000E4D41"/>
    <w:rsid w:val="000E57B6"/>
    <w:rsid w:val="000E670B"/>
    <w:rsid w:val="000F085B"/>
    <w:rsid w:val="000F242D"/>
    <w:rsid w:val="000F2CA7"/>
    <w:rsid w:val="000F348B"/>
    <w:rsid w:val="00100DE3"/>
    <w:rsid w:val="00104F76"/>
    <w:rsid w:val="00113D3B"/>
    <w:rsid w:val="001165EF"/>
    <w:rsid w:val="00117DB0"/>
    <w:rsid w:val="00121164"/>
    <w:rsid w:val="00121F13"/>
    <w:rsid w:val="00133229"/>
    <w:rsid w:val="0013419F"/>
    <w:rsid w:val="001344B9"/>
    <w:rsid w:val="00135272"/>
    <w:rsid w:val="00150967"/>
    <w:rsid w:val="00152A1D"/>
    <w:rsid w:val="00162342"/>
    <w:rsid w:val="00167129"/>
    <w:rsid w:val="00167936"/>
    <w:rsid w:val="0017210C"/>
    <w:rsid w:val="00177EC1"/>
    <w:rsid w:val="00182B80"/>
    <w:rsid w:val="001847D2"/>
    <w:rsid w:val="0018600B"/>
    <w:rsid w:val="0018604D"/>
    <w:rsid w:val="00186A59"/>
    <w:rsid w:val="00190366"/>
    <w:rsid w:val="001905F0"/>
    <w:rsid w:val="001A74C6"/>
    <w:rsid w:val="001A7996"/>
    <w:rsid w:val="001B274D"/>
    <w:rsid w:val="001C1A88"/>
    <w:rsid w:val="001C5C3F"/>
    <w:rsid w:val="001C6C95"/>
    <w:rsid w:val="001E12ED"/>
    <w:rsid w:val="001E2DCA"/>
    <w:rsid w:val="00201679"/>
    <w:rsid w:val="00202720"/>
    <w:rsid w:val="00203D2F"/>
    <w:rsid w:val="002054E3"/>
    <w:rsid w:val="002059D0"/>
    <w:rsid w:val="0021693B"/>
    <w:rsid w:val="00225C7D"/>
    <w:rsid w:val="002300FD"/>
    <w:rsid w:val="00234040"/>
    <w:rsid w:val="00234690"/>
    <w:rsid w:val="00237D94"/>
    <w:rsid w:val="0024373A"/>
    <w:rsid w:val="002529F0"/>
    <w:rsid w:val="00261D49"/>
    <w:rsid w:val="0026610B"/>
    <w:rsid w:val="00270F4F"/>
    <w:rsid w:val="00281F5A"/>
    <w:rsid w:val="002846B5"/>
    <w:rsid w:val="00286FAF"/>
    <w:rsid w:val="00294CCE"/>
    <w:rsid w:val="00297A80"/>
    <w:rsid w:val="002A75A0"/>
    <w:rsid w:val="002B2A54"/>
    <w:rsid w:val="002B315B"/>
    <w:rsid w:val="002B4BD9"/>
    <w:rsid w:val="002B75F7"/>
    <w:rsid w:val="002C2994"/>
    <w:rsid w:val="002C496E"/>
    <w:rsid w:val="002C75A7"/>
    <w:rsid w:val="002D0994"/>
    <w:rsid w:val="002D0C1D"/>
    <w:rsid w:val="002D5B45"/>
    <w:rsid w:val="0030121A"/>
    <w:rsid w:val="00301280"/>
    <w:rsid w:val="00302688"/>
    <w:rsid w:val="003129DC"/>
    <w:rsid w:val="00315E10"/>
    <w:rsid w:val="00317A1C"/>
    <w:rsid w:val="00321AFC"/>
    <w:rsid w:val="00336C12"/>
    <w:rsid w:val="003374C7"/>
    <w:rsid w:val="00341B8F"/>
    <w:rsid w:val="00342E90"/>
    <w:rsid w:val="003430A2"/>
    <w:rsid w:val="00343BF0"/>
    <w:rsid w:val="00343FF5"/>
    <w:rsid w:val="0034665D"/>
    <w:rsid w:val="00352E5D"/>
    <w:rsid w:val="003623D8"/>
    <w:rsid w:val="003624D8"/>
    <w:rsid w:val="003647A9"/>
    <w:rsid w:val="00364F9F"/>
    <w:rsid w:val="003652DE"/>
    <w:rsid w:val="0037175B"/>
    <w:rsid w:val="00382A8B"/>
    <w:rsid w:val="00393DAD"/>
    <w:rsid w:val="00397EFC"/>
    <w:rsid w:val="003A40FB"/>
    <w:rsid w:val="003B3F5E"/>
    <w:rsid w:val="003B6D55"/>
    <w:rsid w:val="003D5749"/>
    <w:rsid w:val="003D635C"/>
    <w:rsid w:val="003D6B57"/>
    <w:rsid w:val="003E163D"/>
    <w:rsid w:val="003E611A"/>
    <w:rsid w:val="003F2416"/>
    <w:rsid w:val="003F3603"/>
    <w:rsid w:val="003F4064"/>
    <w:rsid w:val="0040374D"/>
    <w:rsid w:val="00404BE7"/>
    <w:rsid w:val="00405A93"/>
    <w:rsid w:val="00406285"/>
    <w:rsid w:val="00412B6E"/>
    <w:rsid w:val="00412FB1"/>
    <w:rsid w:val="004141B2"/>
    <w:rsid w:val="00415399"/>
    <w:rsid w:val="00417101"/>
    <w:rsid w:val="00422070"/>
    <w:rsid w:val="00431272"/>
    <w:rsid w:val="004333EE"/>
    <w:rsid w:val="004417F6"/>
    <w:rsid w:val="0044500A"/>
    <w:rsid w:val="00455CC2"/>
    <w:rsid w:val="004615E3"/>
    <w:rsid w:val="00461943"/>
    <w:rsid w:val="00465FC6"/>
    <w:rsid w:val="00473CCD"/>
    <w:rsid w:val="00474071"/>
    <w:rsid w:val="00474EBE"/>
    <w:rsid w:val="00480A92"/>
    <w:rsid w:val="004864AD"/>
    <w:rsid w:val="004948A8"/>
    <w:rsid w:val="004B28BF"/>
    <w:rsid w:val="004B55B4"/>
    <w:rsid w:val="004B6364"/>
    <w:rsid w:val="004B73FF"/>
    <w:rsid w:val="004C069C"/>
    <w:rsid w:val="004C0DB8"/>
    <w:rsid w:val="004C6915"/>
    <w:rsid w:val="004C7125"/>
    <w:rsid w:val="004C7E90"/>
    <w:rsid w:val="004D3590"/>
    <w:rsid w:val="004E1035"/>
    <w:rsid w:val="004E5D48"/>
    <w:rsid w:val="004F2401"/>
    <w:rsid w:val="004F5B3D"/>
    <w:rsid w:val="004F72DA"/>
    <w:rsid w:val="004F78B0"/>
    <w:rsid w:val="004F7CDE"/>
    <w:rsid w:val="00506678"/>
    <w:rsid w:val="0050670F"/>
    <w:rsid w:val="00507CB1"/>
    <w:rsid w:val="00514E41"/>
    <w:rsid w:val="00515777"/>
    <w:rsid w:val="005224A6"/>
    <w:rsid w:val="00531157"/>
    <w:rsid w:val="00531C1D"/>
    <w:rsid w:val="00532CA8"/>
    <w:rsid w:val="00537A92"/>
    <w:rsid w:val="00540E4B"/>
    <w:rsid w:val="005439BD"/>
    <w:rsid w:val="00551403"/>
    <w:rsid w:val="005575BB"/>
    <w:rsid w:val="0056393A"/>
    <w:rsid w:val="005650A8"/>
    <w:rsid w:val="0056694C"/>
    <w:rsid w:val="00571024"/>
    <w:rsid w:val="00572453"/>
    <w:rsid w:val="00572EC0"/>
    <w:rsid w:val="00580392"/>
    <w:rsid w:val="00586B3F"/>
    <w:rsid w:val="005A66B0"/>
    <w:rsid w:val="005B098E"/>
    <w:rsid w:val="005B2935"/>
    <w:rsid w:val="005B7083"/>
    <w:rsid w:val="005C3D2D"/>
    <w:rsid w:val="005C404C"/>
    <w:rsid w:val="005C715A"/>
    <w:rsid w:val="005D1630"/>
    <w:rsid w:val="005D3AE3"/>
    <w:rsid w:val="005D404F"/>
    <w:rsid w:val="005D718F"/>
    <w:rsid w:val="005D7564"/>
    <w:rsid w:val="005E0123"/>
    <w:rsid w:val="005E5F47"/>
    <w:rsid w:val="005F0864"/>
    <w:rsid w:val="005F28B6"/>
    <w:rsid w:val="00606419"/>
    <w:rsid w:val="0061263E"/>
    <w:rsid w:val="00615346"/>
    <w:rsid w:val="00617B40"/>
    <w:rsid w:val="0062166C"/>
    <w:rsid w:val="00622049"/>
    <w:rsid w:val="0062262F"/>
    <w:rsid w:val="006226A8"/>
    <w:rsid w:val="00623C81"/>
    <w:rsid w:val="00624276"/>
    <w:rsid w:val="0062603E"/>
    <w:rsid w:val="00626321"/>
    <w:rsid w:val="00626796"/>
    <w:rsid w:val="00630529"/>
    <w:rsid w:val="00630811"/>
    <w:rsid w:val="00632CEE"/>
    <w:rsid w:val="00635DEB"/>
    <w:rsid w:val="00636F28"/>
    <w:rsid w:val="00642C58"/>
    <w:rsid w:val="006471EA"/>
    <w:rsid w:val="00654FB1"/>
    <w:rsid w:val="00655734"/>
    <w:rsid w:val="006615CF"/>
    <w:rsid w:val="00666290"/>
    <w:rsid w:val="006722F9"/>
    <w:rsid w:val="00675333"/>
    <w:rsid w:val="006776B7"/>
    <w:rsid w:val="00681141"/>
    <w:rsid w:val="00682CAC"/>
    <w:rsid w:val="0068338E"/>
    <w:rsid w:val="006910B0"/>
    <w:rsid w:val="00691473"/>
    <w:rsid w:val="0069322F"/>
    <w:rsid w:val="006969AC"/>
    <w:rsid w:val="00697ED7"/>
    <w:rsid w:val="006A0FB8"/>
    <w:rsid w:val="006A38A0"/>
    <w:rsid w:val="006A5B30"/>
    <w:rsid w:val="006B1282"/>
    <w:rsid w:val="006B5BF9"/>
    <w:rsid w:val="006C37AF"/>
    <w:rsid w:val="006C6122"/>
    <w:rsid w:val="006C6B80"/>
    <w:rsid w:val="006C6EC8"/>
    <w:rsid w:val="006C77B8"/>
    <w:rsid w:val="006D18AE"/>
    <w:rsid w:val="006D3EDA"/>
    <w:rsid w:val="006D495B"/>
    <w:rsid w:val="006E1B61"/>
    <w:rsid w:val="006E2BE8"/>
    <w:rsid w:val="006E58F8"/>
    <w:rsid w:val="006F6F07"/>
    <w:rsid w:val="006F71F6"/>
    <w:rsid w:val="00700694"/>
    <w:rsid w:val="00711DC7"/>
    <w:rsid w:val="00722550"/>
    <w:rsid w:val="0072357F"/>
    <w:rsid w:val="00731911"/>
    <w:rsid w:val="00731C87"/>
    <w:rsid w:val="00732C47"/>
    <w:rsid w:val="007343BF"/>
    <w:rsid w:val="00753998"/>
    <w:rsid w:val="00761647"/>
    <w:rsid w:val="00762E87"/>
    <w:rsid w:val="00763F33"/>
    <w:rsid w:val="0076628A"/>
    <w:rsid w:val="00766295"/>
    <w:rsid w:val="00767382"/>
    <w:rsid w:val="00767A5A"/>
    <w:rsid w:val="00770771"/>
    <w:rsid w:val="0077481C"/>
    <w:rsid w:val="00774BEA"/>
    <w:rsid w:val="007772FD"/>
    <w:rsid w:val="0078288A"/>
    <w:rsid w:val="007829CD"/>
    <w:rsid w:val="00786964"/>
    <w:rsid w:val="00795132"/>
    <w:rsid w:val="00795279"/>
    <w:rsid w:val="007960A0"/>
    <w:rsid w:val="007A0722"/>
    <w:rsid w:val="007A0DB1"/>
    <w:rsid w:val="007A24D9"/>
    <w:rsid w:val="007A52E5"/>
    <w:rsid w:val="007B16F6"/>
    <w:rsid w:val="007B5B61"/>
    <w:rsid w:val="007B6709"/>
    <w:rsid w:val="007C4814"/>
    <w:rsid w:val="007C5828"/>
    <w:rsid w:val="007D4403"/>
    <w:rsid w:val="007D51C7"/>
    <w:rsid w:val="007D7631"/>
    <w:rsid w:val="007E23F1"/>
    <w:rsid w:val="007E4D3A"/>
    <w:rsid w:val="007E6341"/>
    <w:rsid w:val="007F3FEE"/>
    <w:rsid w:val="00805A4C"/>
    <w:rsid w:val="00810D15"/>
    <w:rsid w:val="008176C4"/>
    <w:rsid w:val="00821ECF"/>
    <w:rsid w:val="00822F62"/>
    <w:rsid w:val="00822F9D"/>
    <w:rsid w:val="00827A88"/>
    <w:rsid w:val="00831587"/>
    <w:rsid w:val="00836B64"/>
    <w:rsid w:val="00837B92"/>
    <w:rsid w:val="00842A90"/>
    <w:rsid w:val="008459BB"/>
    <w:rsid w:val="008552D7"/>
    <w:rsid w:val="00855DC2"/>
    <w:rsid w:val="00867225"/>
    <w:rsid w:val="00873485"/>
    <w:rsid w:val="00874A8E"/>
    <w:rsid w:val="00877C41"/>
    <w:rsid w:val="00883B10"/>
    <w:rsid w:val="00886731"/>
    <w:rsid w:val="008870D0"/>
    <w:rsid w:val="00887852"/>
    <w:rsid w:val="008938CE"/>
    <w:rsid w:val="00897CB6"/>
    <w:rsid w:val="008A12D5"/>
    <w:rsid w:val="008A7E30"/>
    <w:rsid w:val="008B0AD8"/>
    <w:rsid w:val="008C2ACB"/>
    <w:rsid w:val="008C3438"/>
    <w:rsid w:val="008C6100"/>
    <w:rsid w:val="008D29F4"/>
    <w:rsid w:val="008D4FAB"/>
    <w:rsid w:val="008D6252"/>
    <w:rsid w:val="008E17F0"/>
    <w:rsid w:val="008E2B0A"/>
    <w:rsid w:val="008E4592"/>
    <w:rsid w:val="008E4601"/>
    <w:rsid w:val="008E625D"/>
    <w:rsid w:val="008F1E4E"/>
    <w:rsid w:val="008F3ECB"/>
    <w:rsid w:val="008F42C8"/>
    <w:rsid w:val="008F6A44"/>
    <w:rsid w:val="00900793"/>
    <w:rsid w:val="00903CF1"/>
    <w:rsid w:val="00927695"/>
    <w:rsid w:val="009324BB"/>
    <w:rsid w:val="00933810"/>
    <w:rsid w:val="00934165"/>
    <w:rsid w:val="00936AEA"/>
    <w:rsid w:val="009411F7"/>
    <w:rsid w:val="0094329E"/>
    <w:rsid w:val="0094516C"/>
    <w:rsid w:val="00962B7D"/>
    <w:rsid w:val="0096338B"/>
    <w:rsid w:val="00964258"/>
    <w:rsid w:val="00964C08"/>
    <w:rsid w:val="00966860"/>
    <w:rsid w:val="00973B7B"/>
    <w:rsid w:val="0097613A"/>
    <w:rsid w:val="009762D9"/>
    <w:rsid w:val="0098739B"/>
    <w:rsid w:val="009917B5"/>
    <w:rsid w:val="009A231B"/>
    <w:rsid w:val="009B012A"/>
    <w:rsid w:val="009B37A5"/>
    <w:rsid w:val="009B580E"/>
    <w:rsid w:val="009B70B5"/>
    <w:rsid w:val="009C079C"/>
    <w:rsid w:val="009C0855"/>
    <w:rsid w:val="009C1751"/>
    <w:rsid w:val="009C6503"/>
    <w:rsid w:val="009C6599"/>
    <w:rsid w:val="009D4131"/>
    <w:rsid w:val="009F4AF0"/>
    <w:rsid w:val="009F6EC2"/>
    <w:rsid w:val="00A02ECC"/>
    <w:rsid w:val="00A10676"/>
    <w:rsid w:val="00A14960"/>
    <w:rsid w:val="00A14B71"/>
    <w:rsid w:val="00A17820"/>
    <w:rsid w:val="00A21E64"/>
    <w:rsid w:val="00A33D50"/>
    <w:rsid w:val="00A46E90"/>
    <w:rsid w:val="00A503DF"/>
    <w:rsid w:val="00A52C17"/>
    <w:rsid w:val="00A546F4"/>
    <w:rsid w:val="00A56B24"/>
    <w:rsid w:val="00A72290"/>
    <w:rsid w:val="00A80FF1"/>
    <w:rsid w:val="00A824F4"/>
    <w:rsid w:val="00A8395A"/>
    <w:rsid w:val="00A93B01"/>
    <w:rsid w:val="00A94C95"/>
    <w:rsid w:val="00AA0A76"/>
    <w:rsid w:val="00AA0D97"/>
    <w:rsid w:val="00AA3597"/>
    <w:rsid w:val="00AA582D"/>
    <w:rsid w:val="00AB1B73"/>
    <w:rsid w:val="00AB3A5D"/>
    <w:rsid w:val="00AB6B92"/>
    <w:rsid w:val="00AC0D87"/>
    <w:rsid w:val="00AC16A7"/>
    <w:rsid w:val="00AC194A"/>
    <w:rsid w:val="00AC44C6"/>
    <w:rsid w:val="00AC44FF"/>
    <w:rsid w:val="00AD2580"/>
    <w:rsid w:val="00AD697A"/>
    <w:rsid w:val="00AE1F6A"/>
    <w:rsid w:val="00AE68E8"/>
    <w:rsid w:val="00AF1991"/>
    <w:rsid w:val="00AF4B30"/>
    <w:rsid w:val="00B0009B"/>
    <w:rsid w:val="00B03C35"/>
    <w:rsid w:val="00B065A1"/>
    <w:rsid w:val="00B0665F"/>
    <w:rsid w:val="00B151A1"/>
    <w:rsid w:val="00B17D8A"/>
    <w:rsid w:val="00B17E67"/>
    <w:rsid w:val="00B2079F"/>
    <w:rsid w:val="00B2259C"/>
    <w:rsid w:val="00B22BB8"/>
    <w:rsid w:val="00B230DD"/>
    <w:rsid w:val="00B27573"/>
    <w:rsid w:val="00B322D1"/>
    <w:rsid w:val="00B32E0C"/>
    <w:rsid w:val="00B42195"/>
    <w:rsid w:val="00B446BA"/>
    <w:rsid w:val="00B45166"/>
    <w:rsid w:val="00B45F61"/>
    <w:rsid w:val="00B469F6"/>
    <w:rsid w:val="00B474E8"/>
    <w:rsid w:val="00B51652"/>
    <w:rsid w:val="00B53A62"/>
    <w:rsid w:val="00B626AF"/>
    <w:rsid w:val="00B6399A"/>
    <w:rsid w:val="00B64382"/>
    <w:rsid w:val="00B65297"/>
    <w:rsid w:val="00B65B1A"/>
    <w:rsid w:val="00B76CD1"/>
    <w:rsid w:val="00B81A2D"/>
    <w:rsid w:val="00B827D4"/>
    <w:rsid w:val="00B83B1B"/>
    <w:rsid w:val="00B92C09"/>
    <w:rsid w:val="00B972F1"/>
    <w:rsid w:val="00BA08F9"/>
    <w:rsid w:val="00BA0C5B"/>
    <w:rsid w:val="00BA2163"/>
    <w:rsid w:val="00BA42B6"/>
    <w:rsid w:val="00BA4BF2"/>
    <w:rsid w:val="00BB24C9"/>
    <w:rsid w:val="00BB45A7"/>
    <w:rsid w:val="00BB4F3A"/>
    <w:rsid w:val="00BB518A"/>
    <w:rsid w:val="00BB611F"/>
    <w:rsid w:val="00BB6639"/>
    <w:rsid w:val="00BC1BF3"/>
    <w:rsid w:val="00BC4B37"/>
    <w:rsid w:val="00BD2ED8"/>
    <w:rsid w:val="00BD54B2"/>
    <w:rsid w:val="00BD5E41"/>
    <w:rsid w:val="00BE1BBD"/>
    <w:rsid w:val="00BE2AF4"/>
    <w:rsid w:val="00BF262A"/>
    <w:rsid w:val="00BF2B7F"/>
    <w:rsid w:val="00BF4B45"/>
    <w:rsid w:val="00BF54C5"/>
    <w:rsid w:val="00BF7505"/>
    <w:rsid w:val="00C002B4"/>
    <w:rsid w:val="00C00341"/>
    <w:rsid w:val="00C01765"/>
    <w:rsid w:val="00C02BEB"/>
    <w:rsid w:val="00C03B73"/>
    <w:rsid w:val="00C13EF0"/>
    <w:rsid w:val="00C16253"/>
    <w:rsid w:val="00C16833"/>
    <w:rsid w:val="00C16FA0"/>
    <w:rsid w:val="00C173E8"/>
    <w:rsid w:val="00C21D1F"/>
    <w:rsid w:val="00C239F1"/>
    <w:rsid w:val="00C2443A"/>
    <w:rsid w:val="00C3208A"/>
    <w:rsid w:val="00C338D0"/>
    <w:rsid w:val="00C344CA"/>
    <w:rsid w:val="00C3577E"/>
    <w:rsid w:val="00C36F0C"/>
    <w:rsid w:val="00C36F5A"/>
    <w:rsid w:val="00C4059C"/>
    <w:rsid w:val="00C50941"/>
    <w:rsid w:val="00C51F70"/>
    <w:rsid w:val="00C5637C"/>
    <w:rsid w:val="00C6582A"/>
    <w:rsid w:val="00C66531"/>
    <w:rsid w:val="00C73BFA"/>
    <w:rsid w:val="00C7412C"/>
    <w:rsid w:val="00C74EEE"/>
    <w:rsid w:val="00C809F2"/>
    <w:rsid w:val="00C82C42"/>
    <w:rsid w:val="00CA7141"/>
    <w:rsid w:val="00CB543A"/>
    <w:rsid w:val="00CB60AB"/>
    <w:rsid w:val="00CC0AC5"/>
    <w:rsid w:val="00CC244A"/>
    <w:rsid w:val="00CC7C2A"/>
    <w:rsid w:val="00CD39D6"/>
    <w:rsid w:val="00CD7389"/>
    <w:rsid w:val="00CF3794"/>
    <w:rsid w:val="00CF44D0"/>
    <w:rsid w:val="00CF744D"/>
    <w:rsid w:val="00D007DF"/>
    <w:rsid w:val="00D00956"/>
    <w:rsid w:val="00D01C65"/>
    <w:rsid w:val="00D05386"/>
    <w:rsid w:val="00D05B32"/>
    <w:rsid w:val="00D07706"/>
    <w:rsid w:val="00D10A26"/>
    <w:rsid w:val="00D155CC"/>
    <w:rsid w:val="00D16EFF"/>
    <w:rsid w:val="00D20684"/>
    <w:rsid w:val="00D20948"/>
    <w:rsid w:val="00D213D8"/>
    <w:rsid w:val="00D22189"/>
    <w:rsid w:val="00D23B54"/>
    <w:rsid w:val="00D26095"/>
    <w:rsid w:val="00D348F2"/>
    <w:rsid w:val="00D36DF6"/>
    <w:rsid w:val="00D415BC"/>
    <w:rsid w:val="00D43162"/>
    <w:rsid w:val="00D46BC0"/>
    <w:rsid w:val="00D46DAD"/>
    <w:rsid w:val="00D4701F"/>
    <w:rsid w:val="00D53054"/>
    <w:rsid w:val="00D545B4"/>
    <w:rsid w:val="00D5470E"/>
    <w:rsid w:val="00D55C4D"/>
    <w:rsid w:val="00D64FB3"/>
    <w:rsid w:val="00D655BB"/>
    <w:rsid w:val="00D704BD"/>
    <w:rsid w:val="00D74539"/>
    <w:rsid w:val="00D7634D"/>
    <w:rsid w:val="00D768D7"/>
    <w:rsid w:val="00D8061E"/>
    <w:rsid w:val="00D901A7"/>
    <w:rsid w:val="00D924B8"/>
    <w:rsid w:val="00D93179"/>
    <w:rsid w:val="00D93613"/>
    <w:rsid w:val="00D940C9"/>
    <w:rsid w:val="00DA4E33"/>
    <w:rsid w:val="00DA7144"/>
    <w:rsid w:val="00DB032D"/>
    <w:rsid w:val="00DC0388"/>
    <w:rsid w:val="00DC0F79"/>
    <w:rsid w:val="00DD1435"/>
    <w:rsid w:val="00DD304D"/>
    <w:rsid w:val="00DE128A"/>
    <w:rsid w:val="00DE12FA"/>
    <w:rsid w:val="00DE2B24"/>
    <w:rsid w:val="00DE3246"/>
    <w:rsid w:val="00DE6331"/>
    <w:rsid w:val="00DF4AD8"/>
    <w:rsid w:val="00E020E1"/>
    <w:rsid w:val="00E02423"/>
    <w:rsid w:val="00E024DC"/>
    <w:rsid w:val="00E04742"/>
    <w:rsid w:val="00E05238"/>
    <w:rsid w:val="00E05262"/>
    <w:rsid w:val="00E169EE"/>
    <w:rsid w:val="00E179BB"/>
    <w:rsid w:val="00E26486"/>
    <w:rsid w:val="00E33E60"/>
    <w:rsid w:val="00E35131"/>
    <w:rsid w:val="00E42490"/>
    <w:rsid w:val="00E511F1"/>
    <w:rsid w:val="00E516F7"/>
    <w:rsid w:val="00E51BCB"/>
    <w:rsid w:val="00E61215"/>
    <w:rsid w:val="00E61AEB"/>
    <w:rsid w:val="00E62101"/>
    <w:rsid w:val="00E624C3"/>
    <w:rsid w:val="00E62729"/>
    <w:rsid w:val="00E653BD"/>
    <w:rsid w:val="00E71354"/>
    <w:rsid w:val="00E75246"/>
    <w:rsid w:val="00EA36BD"/>
    <w:rsid w:val="00EA3B31"/>
    <w:rsid w:val="00EA5EC9"/>
    <w:rsid w:val="00EB1A2A"/>
    <w:rsid w:val="00EB2E36"/>
    <w:rsid w:val="00EB73B4"/>
    <w:rsid w:val="00EC23F8"/>
    <w:rsid w:val="00EC4938"/>
    <w:rsid w:val="00EC6297"/>
    <w:rsid w:val="00EC6FC9"/>
    <w:rsid w:val="00ED01A2"/>
    <w:rsid w:val="00ED123C"/>
    <w:rsid w:val="00ED147F"/>
    <w:rsid w:val="00ED1D8E"/>
    <w:rsid w:val="00EE3B30"/>
    <w:rsid w:val="00EE6966"/>
    <w:rsid w:val="00EF214F"/>
    <w:rsid w:val="00EF63DB"/>
    <w:rsid w:val="00EF77F0"/>
    <w:rsid w:val="00F01374"/>
    <w:rsid w:val="00F071B5"/>
    <w:rsid w:val="00F114E8"/>
    <w:rsid w:val="00F1266B"/>
    <w:rsid w:val="00F155DA"/>
    <w:rsid w:val="00F262C9"/>
    <w:rsid w:val="00F267A4"/>
    <w:rsid w:val="00F27B64"/>
    <w:rsid w:val="00F3160E"/>
    <w:rsid w:val="00F35F12"/>
    <w:rsid w:val="00F425A8"/>
    <w:rsid w:val="00F42803"/>
    <w:rsid w:val="00F43D28"/>
    <w:rsid w:val="00F449DF"/>
    <w:rsid w:val="00F54F00"/>
    <w:rsid w:val="00F55342"/>
    <w:rsid w:val="00F55E37"/>
    <w:rsid w:val="00F60096"/>
    <w:rsid w:val="00F612DB"/>
    <w:rsid w:val="00F62D52"/>
    <w:rsid w:val="00F64E07"/>
    <w:rsid w:val="00F765C7"/>
    <w:rsid w:val="00F80F4C"/>
    <w:rsid w:val="00F81561"/>
    <w:rsid w:val="00F82D66"/>
    <w:rsid w:val="00F841C5"/>
    <w:rsid w:val="00F9066B"/>
    <w:rsid w:val="00F9135C"/>
    <w:rsid w:val="00F94F31"/>
    <w:rsid w:val="00FA4CF5"/>
    <w:rsid w:val="00FA6B60"/>
    <w:rsid w:val="00FA7B27"/>
    <w:rsid w:val="00FB007C"/>
    <w:rsid w:val="00FB33C5"/>
    <w:rsid w:val="00FB3BBE"/>
    <w:rsid w:val="00FB7756"/>
    <w:rsid w:val="00FC3FBE"/>
    <w:rsid w:val="00FD0BD3"/>
    <w:rsid w:val="00FD0F42"/>
    <w:rsid w:val="00FD4478"/>
    <w:rsid w:val="00FD51BA"/>
    <w:rsid w:val="00FD58D2"/>
    <w:rsid w:val="00FD6653"/>
    <w:rsid w:val="00FE367D"/>
    <w:rsid w:val="00FE46CE"/>
    <w:rsid w:val="00FE5833"/>
    <w:rsid w:val="00FE71F9"/>
    <w:rsid w:val="00FF1D54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20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3430A2"/>
  </w:style>
  <w:style w:type="table" w:customStyle="1" w:styleId="40">
    <w:name w:val="Сетка таблицы4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30A2"/>
  </w:style>
  <w:style w:type="table" w:customStyle="1" w:styleId="131">
    <w:name w:val="Сетка таблицы13"/>
    <w:basedOn w:val="a1"/>
    <w:next w:val="a5"/>
    <w:uiPriority w:val="59"/>
    <w:rsid w:val="00343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3430A2"/>
  </w:style>
  <w:style w:type="numbering" w:customStyle="1" w:styleId="1113">
    <w:name w:val="Нет списка1113"/>
    <w:next w:val="a2"/>
    <w:uiPriority w:val="99"/>
    <w:semiHidden/>
    <w:unhideWhenUsed/>
    <w:rsid w:val="003430A2"/>
  </w:style>
  <w:style w:type="table" w:customStyle="1" w:styleId="1131">
    <w:name w:val="Сетка таблицы113"/>
    <w:basedOn w:val="a1"/>
    <w:next w:val="a5"/>
    <w:rsid w:val="0034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430A2"/>
  </w:style>
  <w:style w:type="character" w:styleId="afc">
    <w:name w:val="Strong"/>
    <w:uiPriority w:val="22"/>
    <w:qFormat/>
    <w:rsid w:val="003430A2"/>
    <w:rPr>
      <w:b/>
      <w:bCs/>
    </w:rPr>
  </w:style>
  <w:style w:type="paragraph" w:customStyle="1" w:styleId="Style13">
    <w:name w:val="Style13"/>
    <w:basedOn w:val="a"/>
    <w:rsid w:val="003430A2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E75246"/>
  </w:style>
  <w:style w:type="table" w:customStyle="1" w:styleId="50">
    <w:name w:val="Сетка таблицы5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75246"/>
  </w:style>
  <w:style w:type="table" w:customStyle="1" w:styleId="141">
    <w:name w:val="Сетка таблицы14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E75246"/>
  </w:style>
  <w:style w:type="numbering" w:customStyle="1" w:styleId="1114">
    <w:name w:val="Нет списка1114"/>
    <w:next w:val="a2"/>
    <w:uiPriority w:val="99"/>
    <w:semiHidden/>
    <w:unhideWhenUsed/>
    <w:rsid w:val="00E75246"/>
  </w:style>
  <w:style w:type="table" w:customStyle="1" w:styleId="1140">
    <w:name w:val="Сетка таблицы114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E75246"/>
  </w:style>
  <w:style w:type="table" w:customStyle="1" w:styleId="221">
    <w:name w:val="Сетка таблицы22"/>
    <w:basedOn w:val="a1"/>
    <w:next w:val="a5"/>
    <w:rsid w:val="00E7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5"/>
    <w:uiPriority w:val="59"/>
    <w:rsid w:val="00E752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2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302E-BC4C-4BDF-874A-748CA051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2019-12-27T04:22:00Z</dcterms:modified>
</cp:coreProperties>
</file>